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46" w:rsidRPr="00B85146" w:rsidRDefault="00B85146" w:rsidP="00B85146">
      <w:pPr>
        <w:pStyle w:val="Title"/>
        <w:rPr>
          <w:rFonts w:ascii="Goudy Old Style" w:hAnsi="Goudy Old Style" w:cstheme="minorHAnsi"/>
          <w:b/>
          <w:sz w:val="24"/>
        </w:rPr>
      </w:pPr>
      <w:r w:rsidRPr="00B85146">
        <w:rPr>
          <w:rFonts w:ascii="Goudy Old Style" w:hAnsi="Goudy Old Style" w:cstheme="minorHAnsi"/>
          <w:b/>
          <w:sz w:val="24"/>
        </w:rPr>
        <w:t>CMST 2060 PUBLIC SPEAKING</w:t>
      </w:r>
      <w:r w:rsidRPr="00B85146">
        <w:rPr>
          <w:rStyle w:val="FootnoteReference"/>
          <w:rFonts w:ascii="Goudy Old Style" w:hAnsi="Goudy Old Style" w:cstheme="minorHAnsi"/>
          <w:b/>
          <w:sz w:val="24"/>
        </w:rPr>
        <w:footnoteReference w:id="1"/>
      </w:r>
    </w:p>
    <w:p w:rsidR="00B85146" w:rsidRPr="00B85146" w:rsidRDefault="00B85146" w:rsidP="00B85146">
      <w:pPr>
        <w:pStyle w:val="Title"/>
        <w:rPr>
          <w:rFonts w:ascii="Goudy Old Style" w:hAnsi="Goudy Old Style" w:cstheme="minorHAnsi"/>
          <w:sz w:val="24"/>
        </w:rPr>
      </w:pPr>
      <w:r w:rsidRPr="00B85146">
        <w:rPr>
          <w:rFonts w:ascii="Goudy Old Style" w:hAnsi="Goudy Old Style" w:cstheme="minorHAnsi"/>
          <w:sz w:val="24"/>
        </w:rPr>
        <w:t>Spring 2017</w:t>
      </w:r>
    </w:p>
    <w:p w:rsidR="00B85146" w:rsidRPr="00B85146" w:rsidRDefault="00B85146" w:rsidP="00B85146">
      <w:pPr>
        <w:pStyle w:val="Title"/>
        <w:rPr>
          <w:rFonts w:ascii="Goudy Old Style" w:hAnsi="Goudy Old Style" w:cstheme="minorHAnsi"/>
          <w:sz w:val="24"/>
        </w:rPr>
      </w:pPr>
    </w:p>
    <w:p w:rsidR="00B85146" w:rsidRPr="00B85146" w:rsidRDefault="00B85146" w:rsidP="00B85146">
      <w:pPr>
        <w:pStyle w:val="Title"/>
        <w:rPr>
          <w:rFonts w:ascii="Goudy Old Style" w:hAnsi="Goudy Old Style" w:cstheme="minorHAnsi"/>
          <w:sz w:val="24"/>
        </w:rPr>
      </w:pPr>
    </w:p>
    <w:p w:rsidR="00B85146" w:rsidRPr="00B85146" w:rsidRDefault="00B85146" w:rsidP="00B85146">
      <w:pPr>
        <w:rPr>
          <w:rFonts w:ascii="Goudy Old Style" w:hAnsi="Goudy Old Style" w:cstheme="minorHAnsi"/>
        </w:rPr>
      </w:pPr>
      <w:r w:rsidRPr="00B85146">
        <w:rPr>
          <w:rFonts w:ascii="Goudy Old Style" w:hAnsi="Goudy Old Style" w:cstheme="minorHAnsi"/>
        </w:rPr>
        <w:t xml:space="preserve">Instructor: </w:t>
      </w:r>
      <w:r w:rsidRPr="00B85146">
        <w:rPr>
          <w:rFonts w:ascii="Goudy Old Style" w:hAnsi="Goudy Old Style" w:cstheme="minorHAnsi"/>
        </w:rPr>
        <w:t>Travis Williams</w:t>
      </w:r>
    </w:p>
    <w:p w:rsidR="00B85146" w:rsidRPr="00B85146" w:rsidRDefault="00B85146" w:rsidP="00B85146">
      <w:pPr>
        <w:rPr>
          <w:rFonts w:ascii="Goudy Old Style" w:hAnsi="Goudy Old Style" w:cstheme="minorHAnsi"/>
        </w:rPr>
      </w:pPr>
      <w:r w:rsidRPr="00B85146">
        <w:rPr>
          <w:rFonts w:ascii="Goudy Old Style" w:hAnsi="Goudy Old Style" w:cstheme="minorHAnsi"/>
          <w:bCs/>
        </w:rPr>
        <w:t xml:space="preserve">Office:  </w:t>
      </w:r>
      <w:r>
        <w:rPr>
          <w:rFonts w:ascii="Goudy Old Style" w:hAnsi="Goudy Old Style" w:cstheme="minorHAnsi"/>
          <w:bCs/>
        </w:rPr>
        <w:t>117B Prescott Hall</w:t>
      </w:r>
    </w:p>
    <w:p w:rsidR="00B85146" w:rsidRPr="00B85146" w:rsidRDefault="00B85146" w:rsidP="00B85146">
      <w:pPr>
        <w:rPr>
          <w:rFonts w:ascii="Goudy Old Style" w:hAnsi="Goudy Old Style" w:cstheme="minorHAnsi"/>
        </w:rPr>
      </w:pPr>
      <w:r w:rsidRPr="00B85146">
        <w:rPr>
          <w:rFonts w:ascii="Goudy Old Style" w:hAnsi="Goudy Old Style" w:cstheme="minorHAnsi"/>
        </w:rPr>
        <w:t xml:space="preserve">Email: </w:t>
      </w:r>
      <w:r w:rsidRPr="00B85146">
        <w:rPr>
          <w:rFonts w:ascii="Goudy Old Style" w:hAnsi="Goudy Old Style" w:cstheme="minorHAnsi"/>
        </w:rPr>
        <w:tab/>
      </w:r>
      <w:r>
        <w:rPr>
          <w:rFonts w:ascii="Goudy Old Style" w:hAnsi="Goudy Old Style" w:cstheme="minorHAnsi"/>
        </w:rPr>
        <w:t>twill58@gmail.com</w:t>
      </w:r>
    </w:p>
    <w:p w:rsidR="00B85146" w:rsidRPr="00B85146" w:rsidRDefault="00B85146" w:rsidP="00B85146">
      <w:pPr>
        <w:rPr>
          <w:rFonts w:ascii="Goudy Old Style" w:hAnsi="Goudy Old Style" w:cstheme="minorHAnsi"/>
        </w:rPr>
      </w:pPr>
      <w:r w:rsidRPr="00B85146">
        <w:rPr>
          <w:rFonts w:ascii="Goudy Old Style" w:hAnsi="Goudy Old Style" w:cstheme="minorHAnsi"/>
        </w:rPr>
        <w:t xml:space="preserve">Office Hours: </w:t>
      </w:r>
      <w:r>
        <w:rPr>
          <w:rFonts w:ascii="Goudy Old Style" w:hAnsi="Goudy Old Style" w:cstheme="minorHAnsi"/>
        </w:rPr>
        <w:t>MW 10:30-12:00 TTH 10:30-12:00</w:t>
      </w:r>
    </w:p>
    <w:p w:rsidR="00B85146" w:rsidRPr="00B85146" w:rsidRDefault="00B85146" w:rsidP="00B85146">
      <w:pPr>
        <w:rPr>
          <w:rFonts w:ascii="Goudy Old Style" w:hAnsi="Goudy Old Style" w:cstheme="minorHAnsi"/>
        </w:rPr>
      </w:pPr>
    </w:p>
    <w:p w:rsidR="00B85146" w:rsidRPr="00B85146" w:rsidRDefault="00B85146" w:rsidP="00B85146">
      <w:pPr>
        <w:rPr>
          <w:rFonts w:ascii="Goudy Old Style" w:hAnsi="Goudy Old Style" w:cstheme="minorHAnsi"/>
        </w:rPr>
      </w:pPr>
    </w:p>
    <w:p w:rsidR="00B85146" w:rsidRPr="00B85146" w:rsidRDefault="00B85146" w:rsidP="00B85146">
      <w:pPr>
        <w:rPr>
          <w:rFonts w:ascii="Goudy Old Style" w:hAnsi="Goudy Old Style" w:cstheme="minorHAnsi"/>
        </w:rPr>
      </w:pPr>
      <w:r w:rsidRPr="00B85146">
        <w:rPr>
          <w:rFonts w:ascii="Goudy Old Style" w:hAnsi="Goudy Old Style" w:cstheme="minorHAnsi"/>
          <w:b/>
        </w:rPr>
        <w:t>Text</w:t>
      </w:r>
      <w:r w:rsidRPr="00B85146">
        <w:rPr>
          <w:rFonts w:ascii="Goudy Old Style" w:hAnsi="Goudy Old Style" w:cstheme="minorHAnsi"/>
        </w:rPr>
        <w:t>: Lucas, Stephen E. (2015) The Art of Public Speaking (12</w:t>
      </w:r>
      <w:r w:rsidRPr="00B85146">
        <w:rPr>
          <w:rFonts w:ascii="Goudy Old Style" w:hAnsi="Goudy Old Style" w:cstheme="minorHAnsi"/>
          <w:vertAlign w:val="superscript"/>
        </w:rPr>
        <w:t>th</w:t>
      </w:r>
      <w:r w:rsidRPr="00B85146">
        <w:rPr>
          <w:rFonts w:ascii="Goudy Old Style" w:hAnsi="Goudy Old Style" w:cstheme="minorHAnsi"/>
        </w:rPr>
        <w:t xml:space="preserve"> </w:t>
      </w:r>
      <w:proofErr w:type="spellStart"/>
      <w:r w:rsidRPr="00B85146">
        <w:rPr>
          <w:rFonts w:ascii="Goudy Old Style" w:hAnsi="Goudy Old Style" w:cstheme="minorHAnsi"/>
        </w:rPr>
        <w:t>ed</w:t>
      </w:r>
      <w:proofErr w:type="spellEnd"/>
      <w:r w:rsidRPr="00B85146">
        <w:rPr>
          <w:rFonts w:ascii="Goudy Old Style" w:hAnsi="Goudy Old Style" w:cstheme="minorHAnsi"/>
        </w:rPr>
        <w:t xml:space="preserve">). McGraw Hill. </w:t>
      </w:r>
    </w:p>
    <w:p w:rsidR="00B85146" w:rsidRPr="00B85146" w:rsidRDefault="00B85146" w:rsidP="00B85146">
      <w:pPr>
        <w:rPr>
          <w:rFonts w:ascii="Goudy Old Style" w:hAnsi="Goudy Old Style" w:cstheme="minorHAnsi"/>
        </w:rPr>
      </w:pPr>
    </w:p>
    <w:p w:rsidR="00B85146" w:rsidRPr="00B85146" w:rsidRDefault="00B85146" w:rsidP="00B85146">
      <w:pPr>
        <w:rPr>
          <w:rFonts w:ascii="Goudy Old Style" w:hAnsi="Goudy Old Style" w:cstheme="minorHAnsi"/>
          <w:b/>
        </w:rPr>
      </w:pPr>
      <w:r w:rsidRPr="00B85146">
        <w:rPr>
          <w:rFonts w:ascii="Goudy Old Style" w:hAnsi="Goudy Old Style" w:cstheme="minorHAnsi"/>
          <w:b/>
        </w:rPr>
        <w:t>COURSE DESCRIPTION/GOALS</w:t>
      </w:r>
    </w:p>
    <w:p w:rsidR="00B85146" w:rsidRPr="00B85146" w:rsidRDefault="00B85146" w:rsidP="00B85146">
      <w:pPr>
        <w:rPr>
          <w:rFonts w:ascii="Goudy Old Style" w:hAnsi="Goudy Old Style" w:cstheme="minorHAnsi"/>
        </w:rPr>
      </w:pPr>
    </w:p>
    <w:p w:rsidR="00B85146" w:rsidRPr="00B85146" w:rsidRDefault="00B85146" w:rsidP="00B85146">
      <w:pPr>
        <w:pStyle w:val="BodyText"/>
        <w:rPr>
          <w:rFonts w:ascii="Goudy Old Style" w:hAnsi="Goudy Old Style" w:cstheme="minorHAnsi"/>
          <w:szCs w:val="24"/>
        </w:rPr>
      </w:pPr>
      <w:r w:rsidRPr="00B85146">
        <w:rPr>
          <w:rFonts w:ascii="Goudy Old Style" w:hAnsi="Goudy Old Style" w:cstheme="minorHAnsi"/>
          <w:szCs w:val="24"/>
        </w:rPr>
        <w:t xml:space="preserve">CMST 2060 is a </w:t>
      </w:r>
      <w:r w:rsidRPr="00B85146">
        <w:rPr>
          <w:rFonts w:ascii="Goudy Old Style" w:hAnsi="Goudy Old Style" w:cstheme="minorHAnsi"/>
          <w:i/>
          <w:szCs w:val="24"/>
        </w:rPr>
        <w:t>General Education Humanities Course</w:t>
      </w:r>
      <w:r w:rsidRPr="00B85146">
        <w:rPr>
          <w:rFonts w:ascii="Goudy Old Style" w:hAnsi="Goudy Old Style" w:cstheme="minorHAnsi"/>
          <w:szCs w:val="24"/>
        </w:rPr>
        <w:t xml:space="preserve"> designed to familiarize students with the study of public speaking.  The act of public speaking is the culmination (and often the beginning) of a long process of critical dialogue between oneself, language, and the imagined responses of the audience. In other words, it takes being confident in who you are, what you want to say, how you are going to say it, who you want to say it to, and why you should say anything at all. Throughout the semester, students will be introduced to the fundamental concepts of public speaking.</w:t>
      </w:r>
    </w:p>
    <w:p w:rsidR="00B85146" w:rsidRPr="00B85146" w:rsidRDefault="00B85146" w:rsidP="00B85146">
      <w:pPr>
        <w:rPr>
          <w:rFonts w:ascii="Goudy Old Style" w:hAnsi="Goudy Old Style" w:cstheme="minorHAnsi"/>
        </w:rPr>
      </w:pPr>
    </w:p>
    <w:p w:rsidR="00B85146" w:rsidRPr="00B85146" w:rsidRDefault="00B85146" w:rsidP="00B85146">
      <w:pPr>
        <w:rPr>
          <w:rFonts w:ascii="Goudy Old Style" w:hAnsi="Goudy Old Style" w:cstheme="minorHAnsi"/>
          <w:i/>
          <w:iCs/>
        </w:rPr>
      </w:pPr>
      <w:r w:rsidRPr="00B85146">
        <w:rPr>
          <w:rFonts w:ascii="Goudy Old Style" w:hAnsi="Goudy Old Style" w:cstheme="minorHAnsi"/>
        </w:rPr>
        <w:t xml:space="preserve">As a </w:t>
      </w:r>
      <w:r w:rsidRPr="00B85146">
        <w:rPr>
          <w:rFonts w:ascii="Goudy Old Style" w:hAnsi="Goudy Old Style" w:cstheme="minorHAnsi"/>
          <w:i/>
          <w:iCs/>
        </w:rPr>
        <w:t>General Education Humanities Course</w:t>
      </w:r>
      <w:r w:rsidRPr="00B85146">
        <w:rPr>
          <w:rFonts w:ascii="Goudy Old Style" w:hAnsi="Goudy Old Style" w:cstheme="minorHAnsi"/>
        </w:rPr>
        <w:t xml:space="preserve">, CMST 2060 </w:t>
      </w:r>
      <w:r w:rsidRPr="00B85146">
        <w:rPr>
          <w:rFonts w:ascii="Goudy Old Style" w:hAnsi="Goudy Old Style" w:cstheme="minorHAnsi"/>
          <w:i/>
          <w:iCs/>
        </w:rPr>
        <w:t>will enable students to demonstrate an understanding of historical, cultural, and philosophical complexity that supports sophisticated discourse.</w:t>
      </w:r>
    </w:p>
    <w:p w:rsidR="00B85146" w:rsidRPr="00B85146" w:rsidRDefault="00B85146" w:rsidP="00B85146">
      <w:pPr>
        <w:rPr>
          <w:rFonts w:ascii="Goudy Old Style" w:hAnsi="Goudy Old Style" w:cstheme="minorHAnsi"/>
        </w:rPr>
      </w:pPr>
    </w:p>
    <w:p w:rsidR="00B85146" w:rsidRPr="00B85146" w:rsidRDefault="00B85146" w:rsidP="00B85146">
      <w:pPr>
        <w:autoSpaceDE w:val="0"/>
        <w:autoSpaceDN w:val="0"/>
        <w:adjustRightInd w:val="0"/>
        <w:rPr>
          <w:rFonts w:ascii="Goudy Old Style" w:hAnsi="Goudy Old Style" w:cstheme="minorHAnsi"/>
        </w:rPr>
      </w:pPr>
      <w:r w:rsidRPr="00B85146">
        <w:rPr>
          <w:rFonts w:ascii="Goudy Old Style" w:hAnsi="Goudy Old Style" w:cstheme="minorHAnsi"/>
        </w:rPr>
        <w:t>As a result of this course, students should:</w:t>
      </w:r>
    </w:p>
    <w:p w:rsidR="00B85146" w:rsidRPr="00B85146" w:rsidRDefault="00B85146" w:rsidP="00B85146">
      <w:pPr>
        <w:autoSpaceDE w:val="0"/>
        <w:autoSpaceDN w:val="0"/>
        <w:adjustRightInd w:val="0"/>
        <w:rPr>
          <w:rFonts w:ascii="Goudy Old Style" w:hAnsi="Goudy Old Style" w:cstheme="minorHAnsi"/>
        </w:rPr>
      </w:pPr>
    </w:p>
    <w:p w:rsidR="00B85146" w:rsidRPr="00B85146" w:rsidRDefault="00B85146" w:rsidP="00B85146">
      <w:pPr>
        <w:numPr>
          <w:ilvl w:val="0"/>
          <w:numId w:val="1"/>
        </w:numPr>
        <w:autoSpaceDE w:val="0"/>
        <w:autoSpaceDN w:val="0"/>
        <w:adjustRightInd w:val="0"/>
        <w:rPr>
          <w:rFonts w:ascii="Goudy Old Style" w:hAnsi="Goudy Old Style" w:cstheme="minorHAnsi"/>
        </w:rPr>
      </w:pPr>
      <w:r w:rsidRPr="00B85146">
        <w:rPr>
          <w:rFonts w:ascii="Goudy Old Style" w:hAnsi="Goudy Old Style" w:cstheme="minorHAnsi"/>
        </w:rPr>
        <w:t>Understand the principles of rhetoric and effectively utilize them in crafting well researched, reasoned, and appealing speeches.</w:t>
      </w:r>
    </w:p>
    <w:p w:rsidR="00B85146" w:rsidRPr="00B85146" w:rsidRDefault="00B85146" w:rsidP="00B85146">
      <w:pPr>
        <w:numPr>
          <w:ilvl w:val="0"/>
          <w:numId w:val="1"/>
        </w:numPr>
        <w:autoSpaceDE w:val="0"/>
        <w:autoSpaceDN w:val="0"/>
        <w:adjustRightInd w:val="0"/>
        <w:rPr>
          <w:rFonts w:ascii="Goudy Old Style" w:hAnsi="Goudy Old Style" w:cstheme="minorHAnsi"/>
        </w:rPr>
      </w:pPr>
      <w:r w:rsidRPr="00B85146">
        <w:rPr>
          <w:rFonts w:ascii="Goudy Old Style" w:hAnsi="Goudy Old Style" w:cstheme="minorHAnsi"/>
        </w:rPr>
        <w:t>Choose topics for public speaking that are timely, relevant, and adaptable given varying situations in which the message may be delivered, and for different audiences.</w:t>
      </w:r>
    </w:p>
    <w:p w:rsidR="00B85146" w:rsidRPr="00B85146" w:rsidRDefault="00B85146" w:rsidP="00B85146">
      <w:pPr>
        <w:numPr>
          <w:ilvl w:val="0"/>
          <w:numId w:val="1"/>
        </w:numPr>
        <w:autoSpaceDE w:val="0"/>
        <w:autoSpaceDN w:val="0"/>
        <w:adjustRightInd w:val="0"/>
        <w:rPr>
          <w:rFonts w:ascii="Goudy Old Style" w:hAnsi="Goudy Old Style" w:cstheme="minorHAnsi"/>
        </w:rPr>
      </w:pPr>
      <w:r w:rsidRPr="00B85146">
        <w:rPr>
          <w:rFonts w:ascii="Goudy Old Style" w:hAnsi="Goudy Old Style" w:cstheme="minorHAnsi"/>
        </w:rPr>
        <w:t>Effectively and critically evaluate message/speech content and delivery, both when examining one’s own work as well as that of others.</w:t>
      </w:r>
    </w:p>
    <w:p w:rsidR="00B85146" w:rsidRPr="00B85146" w:rsidRDefault="00B85146" w:rsidP="00B85146">
      <w:pPr>
        <w:numPr>
          <w:ilvl w:val="0"/>
          <w:numId w:val="1"/>
        </w:numPr>
        <w:autoSpaceDE w:val="0"/>
        <w:autoSpaceDN w:val="0"/>
        <w:adjustRightInd w:val="0"/>
        <w:rPr>
          <w:rFonts w:ascii="Goudy Old Style" w:hAnsi="Goudy Old Style" w:cstheme="minorHAnsi"/>
        </w:rPr>
      </w:pPr>
      <w:r w:rsidRPr="00B85146">
        <w:rPr>
          <w:rFonts w:ascii="Goudy Old Style" w:hAnsi="Goudy Old Style" w:cstheme="minorHAnsi"/>
        </w:rPr>
        <w:t xml:space="preserve">Understand and utilize the verbal and nonverbal elements essential for exemplary speech delivery. </w:t>
      </w:r>
    </w:p>
    <w:p w:rsidR="00B85146" w:rsidRPr="00B85146" w:rsidRDefault="00B85146" w:rsidP="00B85146">
      <w:pPr>
        <w:numPr>
          <w:ilvl w:val="0"/>
          <w:numId w:val="1"/>
        </w:numPr>
        <w:autoSpaceDE w:val="0"/>
        <w:autoSpaceDN w:val="0"/>
        <w:adjustRightInd w:val="0"/>
        <w:rPr>
          <w:rFonts w:ascii="Goudy Old Style" w:hAnsi="Goudy Old Style" w:cstheme="minorHAnsi"/>
        </w:rPr>
      </w:pPr>
      <w:r w:rsidRPr="00B85146">
        <w:rPr>
          <w:rFonts w:ascii="Goudy Old Style" w:hAnsi="Goudy Old Style" w:cstheme="minorHAnsi"/>
        </w:rPr>
        <w:t>Analyze and discuss speeches of historical, political and social significance.</w:t>
      </w:r>
    </w:p>
    <w:p w:rsidR="000C653A" w:rsidRDefault="00B85146" w:rsidP="00B85146">
      <w:pPr>
        <w:rPr>
          <w:rFonts w:ascii="Goudy Old Style" w:hAnsi="Goudy Old Style" w:cstheme="minorHAnsi"/>
        </w:rPr>
      </w:pPr>
      <w:r w:rsidRPr="00B85146">
        <w:rPr>
          <w:rFonts w:ascii="Goudy Old Style" w:hAnsi="Goudy Old Style" w:cstheme="minorHAnsi"/>
        </w:rPr>
        <w:t>Examine one’s own biases as listeners, classroom community members, and consumers of information</w:t>
      </w:r>
      <w:r w:rsidRPr="00B85146">
        <w:rPr>
          <w:rFonts w:ascii="Goudy Old Style" w:hAnsi="Goudy Old Style" w:cstheme="minorHAnsi"/>
        </w:rPr>
        <w:t>.</w:t>
      </w:r>
      <w:r>
        <w:rPr>
          <w:rFonts w:ascii="Goudy Old Style" w:hAnsi="Goudy Old Style" w:cstheme="minorHAnsi"/>
        </w:rPr>
        <w:t xml:space="preserve"> </w:t>
      </w:r>
    </w:p>
    <w:p w:rsidR="00B85146" w:rsidRDefault="00B85146" w:rsidP="00B85146">
      <w:pPr>
        <w:rPr>
          <w:rFonts w:ascii="Goudy Old Style" w:hAnsi="Goudy Old Style" w:cstheme="minorHAnsi"/>
        </w:rPr>
      </w:pPr>
    </w:p>
    <w:p w:rsidR="00B85146" w:rsidRPr="00F374F2" w:rsidRDefault="00B85146" w:rsidP="00B85146">
      <w:pPr>
        <w:rPr>
          <w:rStyle w:val="Strong"/>
          <w:rFonts w:ascii="Goudy Old Style" w:hAnsi="Goudy Old Style" w:cstheme="minorHAnsi"/>
          <w:b w:val="0"/>
          <w:bCs w:val="0"/>
        </w:rPr>
      </w:pPr>
      <w:r w:rsidRPr="00F374F2">
        <w:rPr>
          <w:rFonts w:ascii="Goudy Old Style" w:hAnsi="Goudy Old Style" w:cstheme="minorHAnsi"/>
          <w:u w:val="single"/>
        </w:rPr>
        <w:t>Plagiarism</w:t>
      </w:r>
      <w:r w:rsidRPr="00F374F2">
        <w:rPr>
          <w:rFonts w:ascii="Goudy Old Style" w:hAnsi="Goudy Old Style" w:cstheme="minorHAnsi"/>
        </w:rPr>
        <w:t xml:space="preserve">: You are to assume that all assignments in this course are individual assignments unless explicit instructions are provided for a group project. Any </w:t>
      </w:r>
      <w:proofErr w:type="gramStart"/>
      <w:r w:rsidRPr="00F374F2">
        <w:rPr>
          <w:rFonts w:ascii="Goudy Old Style" w:hAnsi="Goudy Old Style" w:cstheme="minorHAnsi"/>
        </w:rPr>
        <w:t>student found to have turned in material not their</w:t>
      </w:r>
      <w:proofErr w:type="gramEnd"/>
      <w:r w:rsidRPr="00F374F2">
        <w:rPr>
          <w:rFonts w:ascii="Goudy Old Style" w:hAnsi="Goudy Old Style" w:cstheme="minorHAnsi"/>
        </w:rPr>
        <w:t xml:space="preserve"> own (either downloaded from the internet or written by another student) in part or in whole will immediately be reported to the Dean of Students. The Internet has made plagiarism very easy and very tempting</w:t>
      </w:r>
      <w:r>
        <w:rPr>
          <w:rFonts w:ascii="Goudy Old Style" w:hAnsi="Goudy Old Style" w:cstheme="minorHAnsi"/>
        </w:rPr>
        <w:t xml:space="preserve"> (although it has also made it rather easy to test for </w:t>
      </w:r>
      <w:r>
        <w:rPr>
          <w:rFonts w:ascii="Goudy Old Style" w:hAnsi="Goudy Old Style" w:cstheme="minorHAnsi"/>
        </w:rPr>
        <w:lastRenderedPageBreak/>
        <w:t>plagiarized work)</w:t>
      </w:r>
      <w:r w:rsidRPr="00F374F2">
        <w:rPr>
          <w:rFonts w:ascii="Goudy Old Style" w:hAnsi="Goudy Old Style" w:cstheme="minorHAnsi"/>
        </w:rPr>
        <w:t xml:space="preserve">. Hundreds of sites offer papers, research, writing, and editing. The ease with which such material is available over the Internet does not lessen the seriousness of claiming material from the Internet as your own. </w:t>
      </w:r>
      <w:r>
        <w:rPr>
          <w:rFonts w:ascii="Goudy Old Style" w:hAnsi="Goudy Old Style" w:cstheme="minorHAnsi"/>
        </w:rPr>
        <w:t xml:space="preserve"> </w:t>
      </w:r>
      <w:r w:rsidRPr="00F374F2">
        <w:rPr>
          <w:rFonts w:ascii="Goudy Old Style" w:hAnsi="Goudy Old Style" w:cstheme="minorHAnsi"/>
        </w:rPr>
        <w:t xml:space="preserve">See the LSU policies on plagiarism here: </w:t>
      </w:r>
      <w:hyperlink r:id="rId8" w:history="1">
        <w:r w:rsidRPr="00F374F2">
          <w:rPr>
            <w:rStyle w:val="Hyperlink"/>
            <w:rFonts w:ascii="Goudy Old Style" w:hAnsi="Goudy Old Style" w:cstheme="minorHAnsi"/>
          </w:rPr>
          <w:t>http://www.lib.lsu.edu/instruction/plagiarism2.html</w:t>
        </w:r>
      </w:hyperlink>
      <w:proofErr w:type="gramStart"/>
      <w:r w:rsidRPr="00F374F2">
        <w:rPr>
          <w:rFonts w:ascii="Goudy Old Style" w:hAnsi="Goudy Old Style" w:cstheme="minorHAnsi"/>
        </w:rPr>
        <w:t xml:space="preserve"> .</w:t>
      </w:r>
      <w:r w:rsidRPr="00F374F2">
        <w:rPr>
          <w:rStyle w:val="Strong"/>
          <w:rFonts w:ascii="Goudy Old Style" w:hAnsi="Goudy Old Style" w:cstheme="minorHAnsi"/>
        </w:rPr>
        <w:t>Your</w:t>
      </w:r>
      <w:proofErr w:type="gramEnd"/>
      <w:r w:rsidRPr="00F374F2">
        <w:rPr>
          <w:rStyle w:val="Strong"/>
          <w:rFonts w:ascii="Goudy Old Style" w:hAnsi="Goudy Old Style" w:cstheme="minorHAnsi"/>
        </w:rPr>
        <w:t xml:space="preserve"> </w:t>
      </w:r>
      <w:r>
        <w:rPr>
          <w:rStyle w:val="Strong"/>
          <w:rFonts w:ascii="Goudy Old Style" w:hAnsi="Goudy Old Style" w:cstheme="minorHAnsi"/>
        </w:rPr>
        <w:t>speech</w:t>
      </w:r>
      <w:r w:rsidRPr="00F374F2">
        <w:rPr>
          <w:rStyle w:val="Strong"/>
          <w:rFonts w:ascii="Goudy Old Style" w:hAnsi="Goudy Old Style" w:cstheme="minorHAnsi"/>
        </w:rPr>
        <w:t xml:space="preserve"> </w:t>
      </w:r>
      <w:r>
        <w:rPr>
          <w:rStyle w:val="Strong"/>
          <w:rFonts w:ascii="Goudy Old Style" w:hAnsi="Goudy Old Style" w:cstheme="minorHAnsi"/>
        </w:rPr>
        <w:t>is</w:t>
      </w:r>
      <w:r w:rsidRPr="00F374F2">
        <w:rPr>
          <w:rStyle w:val="Strong"/>
          <w:rFonts w:ascii="Goudy Old Style" w:hAnsi="Goudy Old Style" w:cstheme="minorHAnsi"/>
        </w:rPr>
        <w:t xml:space="preserve"> considered as plagiarized in part or entirely if you do any of the following:</w:t>
      </w:r>
    </w:p>
    <w:p w:rsidR="00B85146" w:rsidRPr="00F374F2" w:rsidRDefault="00B85146" w:rsidP="00B85146">
      <w:pPr>
        <w:rPr>
          <w:rStyle w:val="Strong"/>
          <w:rFonts w:ascii="Goudy Old Style" w:hAnsi="Goudy Old Style" w:cstheme="minorHAnsi"/>
          <w:b w:val="0"/>
          <w:bCs w:val="0"/>
        </w:rPr>
      </w:pPr>
    </w:p>
    <w:p w:rsidR="00B85146" w:rsidRPr="00F374F2" w:rsidRDefault="00B85146" w:rsidP="00B85146">
      <w:pPr>
        <w:numPr>
          <w:ilvl w:val="0"/>
          <w:numId w:val="2"/>
        </w:numPr>
        <w:rPr>
          <w:rFonts w:ascii="Goudy Old Style" w:hAnsi="Goudy Old Style" w:cstheme="minorHAnsi"/>
        </w:rPr>
      </w:pPr>
      <w:r w:rsidRPr="00F374F2">
        <w:rPr>
          <w:rFonts w:ascii="Goudy Old Style" w:hAnsi="Goudy Old Style" w:cstheme="minorHAnsi"/>
        </w:rPr>
        <w:t xml:space="preserve">Submit a paper or speech that was written by someone other than you. </w:t>
      </w:r>
    </w:p>
    <w:p w:rsidR="00B85146" w:rsidRPr="00F374F2" w:rsidRDefault="00B85146" w:rsidP="00B85146">
      <w:pPr>
        <w:numPr>
          <w:ilvl w:val="0"/>
          <w:numId w:val="2"/>
        </w:numPr>
        <w:rPr>
          <w:rFonts w:ascii="Goudy Old Style" w:hAnsi="Goudy Old Style" w:cstheme="minorHAnsi"/>
        </w:rPr>
      </w:pPr>
      <w:r w:rsidRPr="00F374F2">
        <w:rPr>
          <w:rFonts w:ascii="Goudy Old Style" w:hAnsi="Goudy Old Style" w:cstheme="minorHAnsi"/>
        </w:rPr>
        <w:t xml:space="preserve">Submit a paper or speech in which you use the ideas, metaphors or reasoning style of another, but do not cite that source and/or place that source in your list of references. Simply rewording a sentence does not </w:t>
      </w:r>
      <w:proofErr w:type="gramStart"/>
      <w:r w:rsidRPr="00F374F2">
        <w:rPr>
          <w:rFonts w:ascii="Goudy Old Style" w:hAnsi="Goudy Old Style" w:cstheme="minorHAnsi"/>
        </w:rPr>
        <w:t>make work</w:t>
      </w:r>
      <w:proofErr w:type="gramEnd"/>
      <w:r w:rsidRPr="00F374F2">
        <w:rPr>
          <w:rFonts w:ascii="Goudy Old Style" w:hAnsi="Goudy Old Style" w:cstheme="minorHAnsi"/>
        </w:rPr>
        <w:t xml:space="preserve"> your own.</w:t>
      </w:r>
    </w:p>
    <w:p w:rsidR="00B85146" w:rsidRPr="00B85146" w:rsidRDefault="00B85146" w:rsidP="00B85146">
      <w:pPr>
        <w:numPr>
          <w:ilvl w:val="0"/>
          <w:numId w:val="2"/>
        </w:numPr>
        <w:spacing w:before="100" w:beforeAutospacing="1" w:after="100" w:afterAutospacing="1"/>
        <w:rPr>
          <w:rFonts w:ascii="Goudy Old Style" w:hAnsi="Goudy Old Style" w:cstheme="minorHAnsi"/>
        </w:rPr>
      </w:pPr>
      <w:r w:rsidRPr="00F374F2">
        <w:rPr>
          <w:rFonts w:ascii="Goudy Old Style" w:hAnsi="Goudy Old Style" w:cstheme="minorHAnsi"/>
        </w:rPr>
        <w:t xml:space="preserve">Submit a paper or speech in which you “cut and paste” or use the exact words of a source and you do not put the words within quotation marks, use footnotes or in-text citations, </w:t>
      </w:r>
      <w:r w:rsidRPr="00B85146">
        <w:rPr>
          <w:rFonts w:ascii="Goudy Old Style" w:hAnsi="Goudy Old Style" w:cstheme="minorHAnsi"/>
        </w:rPr>
        <w:t xml:space="preserve">and place the source in your list of references. </w:t>
      </w:r>
    </w:p>
    <w:p w:rsidR="00B85146" w:rsidRPr="00B85146" w:rsidRDefault="00B85146" w:rsidP="00B85146">
      <w:pPr>
        <w:rPr>
          <w:rFonts w:ascii="Goudy Old Style" w:hAnsi="Goudy Old Style" w:cstheme="minorHAnsi"/>
        </w:rPr>
      </w:pPr>
      <w:r w:rsidRPr="00B85146">
        <w:rPr>
          <w:rFonts w:ascii="Goudy Old Style" w:hAnsi="Goudy Old Style" w:cstheme="minorHAnsi"/>
          <w:u w:val="single"/>
        </w:rPr>
        <w:t>Disabilities:</w:t>
      </w:r>
      <w:r w:rsidRPr="00B85146">
        <w:rPr>
          <w:rFonts w:ascii="Goudy Old Style" w:hAnsi="Goudy Old Style" w:cstheme="minorHAnsi"/>
          <w:b/>
          <w:bCs/>
        </w:rPr>
        <w:t xml:space="preserve"> </w:t>
      </w:r>
      <w:r w:rsidRPr="00B85146">
        <w:rPr>
          <w:rFonts w:ascii="Goudy Old Style" w:hAnsi="Goudy Old Style" w:cstheme="minorHAnsi"/>
        </w:rPr>
        <w:t>The Americans with Disabilities Act and the Rehabilitations Act of 1973 states: “If you have a disability that may have some impact on your work in this class and for which you may require accommodations, please see a coordinator in the Office of Disability Affairs (112 Johnston Hall) so that such accommodations can be arranged.” After you receive the accommodation letters, please meet with me to discuss the provisions of those accommodations.</w:t>
      </w:r>
    </w:p>
    <w:p w:rsidR="00B85146" w:rsidRPr="00B85146" w:rsidRDefault="00B85146" w:rsidP="00B85146">
      <w:pPr>
        <w:rPr>
          <w:rFonts w:ascii="Goudy Old Style" w:hAnsi="Goudy Old Style" w:cstheme="minorHAnsi"/>
        </w:rPr>
      </w:pPr>
    </w:p>
    <w:p w:rsidR="00B85146" w:rsidRPr="00B85146" w:rsidRDefault="00B85146" w:rsidP="00B85146">
      <w:pPr>
        <w:rPr>
          <w:sz w:val="22"/>
          <w:szCs w:val="22"/>
        </w:rPr>
      </w:pPr>
      <w:r w:rsidRPr="00B85146">
        <w:rPr>
          <w:sz w:val="22"/>
          <w:szCs w:val="22"/>
          <w:u w:val="single"/>
        </w:rPr>
        <w:t>Extra Credit</w:t>
      </w:r>
      <w:r w:rsidRPr="00B85146">
        <w:rPr>
          <w:sz w:val="22"/>
          <w:szCs w:val="22"/>
        </w:rPr>
        <w:t>: No extra credit assignment will be allowed.</w:t>
      </w:r>
    </w:p>
    <w:p w:rsidR="00B85146" w:rsidRPr="00B85146" w:rsidRDefault="00B85146" w:rsidP="00B85146">
      <w:pPr>
        <w:rPr>
          <w:rFonts w:ascii="Goudy Old Style" w:hAnsi="Goudy Old Style" w:cstheme="minorHAnsi"/>
        </w:rPr>
      </w:pPr>
    </w:p>
    <w:p w:rsidR="00B85146" w:rsidRDefault="00B85146" w:rsidP="00B85146">
      <w:pPr>
        <w:rPr>
          <w:rFonts w:ascii="Goudy Old Style" w:hAnsi="Goudy Old Style" w:cstheme="minorHAnsi"/>
        </w:rPr>
      </w:pPr>
      <w:r w:rsidRPr="00B85146">
        <w:rPr>
          <w:rFonts w:ascii="Goudy Old Style" w:hAnsi="Goudy Old Style" w:cstheme="minorHAnsi"/>
          <w:u w:val="single"/>
        </w:rPr>
        <w:t>Grades</w:t>
      </w:r>
      <w:r w:rsidRPr="00B85146">
        <w:rPr>
          <w:rFonts w:ascii="Goudy Old Style" w:hAnsi="Goudy Old Style" w:cstheme="minorHAnsi"/>
        </w:rPr>
        <w:t>: Final grades will be determined based on points earned in the following assignments. All work must be done during the semester.</w:t>
      </w:r>
    </w:p>
    <w:p w:rsidR="00B85146" w:rsidRDefault="00B85146" w:rsidP="00B85146">
      <w:pPr>
        <w:rPr>
          <w:rFonts w:ascii="Goudy Old Style" w:hAnsi="Goudy Old Style" w:cstheme="minorHAnsi"/>
        </w:rPr>
      </w:pPr>
    </w:p>
    <w:p w:rsidR="00B85146" w:rsidRPr="00233303" w:rsidRDefault="00B85146" w:rsidP="00B85146">
      <w:pPr>
        <w:spacing w:after="200"/>
        <w:ind w:left="360" w:hanging="360"/>
        <w:rPr>
          <w:rFonts w:ascii="Goudy Old Style" w:hAnsi="Goudy Old Style" w:cs="Arial"/>
          <w:szCs w:val="20"/>
        </w:rPr>
      </w:pPr>
      <w:r w:rsidRPr="00233303">
        <w:rPr>
          <w:rFonts w:ascii="Goudy Old Style" w:hAnsi="Goudy Old Style" w:cs="Arial"/>
          <w:szCs w:val="20"/>
        </w:rPr>
        <w:t xml:space="preserve">“A” means </w:t>
      </w:r>
      <w:r>
        <w:rPr>
          <w:rFonts w:ascii="Goudy Old Style" w:hAnsi="Goudy Old Style" w:cs="Arial"/>
          <w:szCs w:val="20"/>
        </w:rPr>
        <w:t xml:space="preserve">you have </w:t>
      </w:r>
      <w:r w:rsidRPr="00233303">
        <w:rPr>
          <w:rFonts w:ascii="Goudy Old Style" w:hAnsi="Goudy Old Style" w:cs="Arial"/>
          <w:b/>
          <w:szCs w:val="20"/>
          <w:u w:val="single"/>
        </w:rPr>
        <w:t>excelled</w:t>
      </w:r>
      <w:r w:rsidRPr="00233303">
        <w:rPr>
          <w:rFonts w:ascii="Goudy Old Style" w:hAnsi="Goudy Old Style" w:cs="Arial"/>
          <w:szCs w:val="20"/>
        </w:rPr>
        <w:t xml:space="preserve"> in </w:t>
      </w:r>
      <w:r>
        <w:rPr>
          <w:rFonts w:ascii="Goudy Old Style" w:hAnsi="Goudy Old Style" w:cs="Arial"/>
          <w:szCs w:val="20"/>
        </w:rPr>
        <w:t>your performance</w:t>
      </w:r>
      <w:r w:rsidRPr="00233303">
        <w:rPr>
          <w:rFonts w:ascii="Goudy Old Style" w:hAnsi="Goudy Old Style" w:cs="Arial"/>
          <w:szCs w:val="20"/>
        </w:rPr>
        <w:t xml:space="preserve"> </w:t>
      </w:r>
      <w:r>
        <w:rPr>
          <w:rFonts w:ascii="Goudy Old Style" w:hAnsi="Goudy Old Style" w:cs="Arial"/>
          <w:szCs w:val="20"/>
        </w:rPr>
        <w:t xml:space="preserve">or written work, expending special time and energy to make something you well know is impressive. </w:t>
      </w:r>
      <w:r w:rsidRPr="00233303">
        <w:rPr>
          <w:rFonts w:ascii="Goudy Old Style" w:hAnsi="Goudy Old Style" w:cs="Arial"/>
          <w:szCs w:val="20"/>
        </w:rPr>
        <w:t xml:space="preserve">“A” </w:t>
      </w:r>
      <w:r>
        <w:rPr>
          <w:rFonts w:ascii="Goudy Old Style" w:hAnsi="Goudy Old Style" w:cs="Arial"/>
          <w:szCs w:val="20"/>
        </w:rPr>
        <w:t>work</w:t>
      </w:r>
      <w:r w:rsidRPr="00233303">
        <w:rPr>
          <w:rFonts w:ascii="Goudy Old Style" w:hAnsi="Goudy Old Style" w:cs="Arial"/>
          <w:szCs w:val="20"/>
        </w:rPr>
        <w:t xml:space="preserve"> makes me</w:t>
      </w:r>
      <w:r>
        <w:rPr>
          <w:rFonts w:ascii="Goudy Old Style" w:hAnsi="Goudy Old Style" w:cs="Arial"/>
          <w:szCs w:val="20"/>
        </w:rPr>
        <w:t>—and your peer audience—</w:t>
      </w:r>
      <w:r w:rsidRPr="00233303">
        <w:rPr>
          <w:rFonts w:ascii="Goudy Old Style" w:hAnsi="Goudy Old Style" w:cs="Arial"/>
          <w:szCs w:val="20"/>
        </w:rPr>
        <w:t xml:space="preserve">say “Wow!” </w:t>
      </w:r>
    </w:p>
    <w:p w:rsidR="00B85146" w:rsidRPr="00233303" w:rsidRDefault="00B85146" w:rsidP="00B85146">
      <w:pPr>
        <w:spacing w:after="200"/>
        <w:ind w:left="360" w:hanging="360"/>
        <w:rPr>
          <w:rFonts w:ascii="Goudy Old Style" w:hAnsi="Goudy Old Style" w:cs="Arial"/>
          <w:szCs w:val="20"/>
        </w:rPr>
      </w:pPr>
      <w:r w:rsidRPr="00233303">
        <w:rPr>
          <w:rFonts w:ascii="Goudy Old Style" w:hAnsi="Goudy Old Style" w:cs="Arial"/>
          <w:szCs w:val="20"/>
        </w:rPr>
        <w:t xml:space="preserve">“B” means you have completed all assignments </w:t>
      </w:r>
      <w:r w:rsidRPr="0080273A">
        <w:rPr>
          <w:rFonts w:ascii="Goudy Old Style" w:hAnsi="Goudy Old Style" w:cs="Arial"/>
          <w:b/>
          <w:szCs w:val="20"/>
        </w:rPr>
        <w:t>and</w:t>
      </w:r>
      <w:r>
        <w:rPr>
          <w:rFonts w:ascii="Goudy Old Style" w:hAnsi="Goudy Old Style" w:cs="Arial"/>
          <w:szCs w:val="20"/>
        </w:rPr>
        <w:t xml:space="preserve"> </w:t>
      </w:r>
      <w:r w:rsidRPr="0080273A">
        <w:rPr>
          <w:rFonts w:ascii="Goudy Old Style" w:hAnsi="Goudy Old Style" w:cs="Arial"/>
          <w:szCs w:val="20"/>
        </w:rPr>
        <w:t>have</w:t>
      </w:r>
      <w:r w:rsidRPr="00171FF7">
        <w:rPr>
          <w:rFonts w:ascii="Goudy Old Style" w:hAnsi="Goudy Old Style" w:cs="Arial"/>
          <w:szCs w:val="20"/>
        </w:rPr>
        <w:t xml:space="preserve"> gone the extra step beyond</w:t>
      </w:r>
      <w:r w:rsidRPr="00233303">
        <w:rPr>
          <w:rFonts w:ascii="Goudy Old Style" w:hAnsi="Goudy Old Style" w:cs="Arial"/>
          <w:szCs w:val="20"/>
        </w:rPr>
        <w:t>. A “B” indicates that you have thoroughly prepared, followed the assignment requirements, and made the audience/reader interested in your work.</w:t>
      </w:r>
    </w:p>
    <w:p w:rsidR="00B85146" w:rsidRPr="00233303" w:rsidRDefault="00B85146" w:rsidP="00B85146">
      <w:pPr>
        <w:spacing w:after="200"/>
        <w:ind w:left="360" w:hanging="360"/>
        <w:rPr>
          <w:rFonts w:ascii="Goudy Old Style" w:hAnsi="Goudy Old Style" w:cs="Arial"/>
          <w:szCs w:val="20"/>
        </w:rPr>
      </w:pPr>
      <w:r w:rsidRPr="00233303">
        <w:rPr>
          <w:rFonts w:ascii="Goudy Old Style" w:hAnsi="Goudy Old Style" w:cs="Arial"/>
          <w:szCs w:val="20"/>
        </w:rPr>
        <w:t xml:space="preserve">“C” means you have successfully accomplished the assignments and are able to construct and deliver </w:t>
      </w:r>
      <w:r>
        <w:rPr>
          <w:rFonts w:ascii="Goudy Old Style" w:hAnsi="Goudy Old Style" w:cs="Arial"/>
          <w:szCs w:val="20"/>
        </w:rPr>
        <w:t>a solid performance or written assignment, but have not put in the kind of extra time and energy that distinguishes your work from the average effort</w:t>
      </w:r>
      <w:r w:rsidRPr="00233303">
        <w:rPr>
          <w:rFonts w:ascii="Goudy Old Style" w:hAnsi="Goudy Old Style" w:cs="Arial"/>
          <w:szCs w:val="20"/>
        </w:rPr>
        <w:t>.</w:t>
      </w:r>
    </w:p>
    <w:p w:rsidR="00B85146" w:rsidRPr="001B6CA7" w:rsidRDefault="00B85146" w:rsidP="00B85146">
      <w:pPr>
        <w:spacing w:after="200"/>
        <w:ind w:left="360" w:hanging="360"/>
        <w:rPr>
          <w:rFonts w:ascii="Goudy Old Style" w:hAnsi="Goudy Old Style"/>
          <w:szCs w:val="22"/>
        </w:rPr>
      </w:pPr>
      <w:r w:rsidRPr="00233303">
        <w:rPr>
          <w:rFonts w:ascii="Goudy Old Style" w:hAnsi="Goudy Old Style" w:cs="Arial"/>
          <w:szCs w:val="20"/>
        </w:rPr>
        <w:t>“D” and “F” indicate you have not met the basic criteria of assignments and/or you have turned in or presented deficient work.</w:t>
      </w:r>
      <w:r w:rsidRPr="00233303">
        <w:rPr>
          <w:rFonts w:ascii="Goudy Old Style" w:hAnsi="Goudy Old Style"/>
          <w:szCs w:val="22"/>
        </w:rPr>
        <w:t xml:space="preserve"> </w:t>
      </w:r>
    </w:p>
    <w:p w:rsidR="00B85146" w:rsidRPr="00B85146" w:rsidRDefault="00B85146" w:rsidP="00B85146">
      <w:pPr>
        <w:pStyle w:val="NormalWeb"/>
        <w:shd w:val="clear" w:color="auto" w:fill="FFFFFF"/>
        <w:spacing w:before="0" w:beforeAutospacing="0" w:after="0" w:afterAutospacing="0"/>
        <w:rPr>
          <w:rFonts w:eastAsiaTheme="minorEastAsia"/>
          <w:color w:val="000000"/>
        </w:rPr>
      </w:pPr>
      <w:r w:rsidRPr="00EB33B4">
        <w:rPr>
          <w:rFonts w:ascii="Goudy Old Style" w:eastAsiaTheme="minorEastAsia" w:hAnsi="Goudy Old Style"/>
          <w:b/>
          <w:bCs/>
          <w:color w:val="000000"/>
        </w:rPr>
        <w:br/>
      </w:r>
      <w:r w:rsidRPr="00B85146">
        <w:rPr>
          <w:rFonts w:ascii="Goudy Old Style" w:eastAsiaTheme="minorEastAsia" w:hAnsi="Goudy Old Style"/>
          <w:b/>
          <w:bCs/>
          <w:color w:val="000000"/>
        </w:rPr>
        <w:t>Course Assignments:</w:t>
      </w:r>
    </w:p>
    <w:p w:rsidR="00B85146" w:rsidRPr="00B85146" w:rsidRDefault="00B85146" w:rsidP="00B85146">
      <w:pPr>
        <w:shd w:val="clear" w:color="auto" w:fill="FFFFFF"/>
        <w:rPr>
          <w:rFonts w:eastAsiaTheme="minorEastAsia"/>
          <w:color w:val="000000"/>
        </w:rPr>
      </w:pPr>
      <w:r w:rsidRPr="00B85146">
        <w:rPr>
          <w:rFonts w:ascii="Goudy Old Style" w:eastAsiaTheme="minorEastAsia" w:hAnsi="Goudy Old Style"/>
          <w:color w:val="000000"/>
        </w:rPr>
        <w:t>  </w:t>
      </w:r>
    </w:p>
    <w:p w:rsidR="00B85146" w:rsidRPr="00B85146" w:rsidRDefault="00B85146" w:rsidP="00B85146">
      <w:pPr>
        <w:tabs>
          <w:tab w:val="left" w:pos="720"/>
          <w:tab w:val="right" w:leader="dot" w:pos="5760"/>
        </w:tabs>
        <w:rPr>
          <w:rFonts w:ascii="Goudy Old Style" w:hAnsi="Goudy Old Style" w:cstheme="minorHAnsi"/>
        </w:rPr>
      </w:pPr>
      <w:r w:rsidRPr="00B85146">
        <w:rPr>
          <w:rFonts w:ascii="Goudy Old Style" w:hAnsi="Goudy Old Style" w:cstheme="minorHAnsi"/>
        </w:rPr>
        <w:tab/>
        <w:t>4 MAJOR SPEECES (50% of overall course grade):</w:t>
      </w:r>
    </w:p>
    <w:p w:rsidR="00B85146" w:rsidRPr="00B85146" w:rsidRDefault="00B85146" w:rsidP="00B85146">
      <w:pPr>
        <w:tabs>
          <w:tab w:val="left" w:pos="720"/>
          <w:tab w:val="right" w:leader="dot" w:pos="5760"/>
        </w:tabs>
        <w:rPr>
          <w:rFonts w:ascii="Goudy Old Style" w:hAnsi="Goudy Old Style" w:cstheme="minorHAnsi"/>
        </w:rPr>
      </w:pPr>
      <w:r w:rsidRPr="00B85146">
        <w:rPr>
          <w:rFonts w:ascii="Goudy Old Style" w:hAnsi="Goudy Old Style" w:cstheme="minorHAnsi"/>
        </w:rPr>
        <w:tab/>
        <w:t xml:space="preserve">Introductory Speech </w:t>
      </w:r>
      <w:r w:rsidRPr="00B85146">
        <w:rPr>
          <w:rFonts w:ascii="Goudy Old Style" w:hAnsi="Goudy Old Style" w:cstheme="minorHAnsi"/>
        </w:rPr>
        <w:tab/>
        <w:t xml:space="preserve"> 5% - 50 points</w:t>
      </w:r>
    </w:p>
    <w:p w:rsidR="00B85146" w:rsidRPr="00B85146" w:rsidRDefault="00B85146" w:rsidP="00B85146">
      <w:pPr>
        <w:tabs>
          <w:tab w:val="left" w:pos="720"/>
          <w:tab w:val="right" w:leader="dot" w:pos="5760"/>
        </w:tabs>
        <w:rPr>
          <w:rFonts w:ascii="Goudy Old Style" w:hAnsi="Goudy Old Style" w:cstheme="minorHAnsi"/>
        </w:rPr>
      </w:pPr>
      <w:r w:rsidRPr="00B85146">
        <w:rPr>
          <w:rFonts w:ascii="Goudy Old Style" w:hAnsi="Goudy Old Style" w:cstheme="minorHAnsi"/>
        </w:rPr>
        <w:tab/>
        <w:t xml:space="preserve">Informative Speech </w:t>
      </w:r>
      <w:r w:rsidRPr="00B85146">
        <w:rPr>
          <w:rFonts w:ascii="Goudy Old Style" w:hAnsi="Goudy Old Style" w:cstheme="minorHAnsi"/>
        </w:rPr>
        <w:tab/>
        <w:t xml:space="preserve"> 15% - 150 points</w:t>
      </w:r>
    </w:p>
    <w:p w:rsidR="00B85146" w:rsidRPr="00B85146" w:rsidRDefault="00B85146" w:rsidP="00B85146">
      <w:pPr>
        <w:tabs>
          <w:tab w:val="left" w:pos="720"/>
          <w:tab w:val="right" w:leader="dot" w:pos="5760"/>
        </w:tabs>
        <w:rPr>
          <w:rFonts w:ascii="Goudy Old Style" w:hAnsi="Goudy Old Style" w:cstheme="minorHAnsi"/>
        </w:rPr>
      </w:pPr>
      <w:r w:rsidRPr="00B85146">
        <w:rPr>
          <w:rFonts w:ascii="Goudy Old Style" w:hAnsi="Goudy Old Style" w:cstheme="minorHAnsi"/>
        </w:rPr>
        <w:tab/>
        <w:t xml:space="preserve">Persuasive Speech </w:t>
      </w:r>
      <w:r w:rsidRPr="00B85146">
        <w:rPr>
          <w:rFonts w:ascii="Goudy Old Style" w:hAnsi="Goudy Old Style" w:cstheme="minorHAnsi"/>
        </w:rPr>
        <w:tab/>
        <w:t xml:space="preserve">  20% - 200 points</w:t>
      </w:r>
    </w:p>
    <w:p w:rsidR="00B85146" w:rsidRPr="00B85146" w:rsidRDefault="00B85146" w:rsidP="00B85146">
      <w:pPr>
        <w:tabs>
          <w:tab w:val="left" w:pos="720"/>
          <w:tab w:val="right" w:leader="dot" w:pos="5760"/>
        </w:tabs>
        <w:rPr>
          <w:rFonts w:ascii="Goudy Old Style" w:hAnsi="Goudy Old Style" w:cstheme="minorHAnsi"/>
        </w:rPr>
      </w:pPr>
      <w:r w:rsidRPr="00B85146">
        <w:rPr>
          <w:rFonts w:ascii="Goudy Old Style" w:hAnsi="Goudy Old Style" w:cstheme="minorHAnsi"/>
        </w:rPr>
        <w:tab/>
        <w:t xml:space="preserve">Commemorative Speech </w:t>
      </w:r>
      <w:r w:rsidRPr="00B85146">
        <w:rPr>
          <w:rFonts w:ascii="Goudy Old Style" w:hAnsi="Goudy Old Style" w:cstheme="minorHAnsi"/>
        </w:rPr>
        <w:tab/>
        <w:t xml:space="preserve"> 10% - 100 points</w:t>
      </w:r>
    </w:p>
    <w:p w:rsidR="00B85146" w:rsidRPr="00B85146" w:rsidRDefault="00B85146" w:rsidP="00B85146">
      <w:pPr>
        <w:pStyle w:val="ListParagraph"/>
        <w:numPr>
          <w:ilvl w:val="0"/>
          <w:numId w:val="3"/>
        </w:numPr>
        <w:tabs>
          <w:tab w:val="left" w:pos="720"/>
          <w:tab w:val="right" w:leader="dot" w:pos="5760"/>
        </w:tabs>
        <w:rPr>
          <w:rFonts w:ascii="Goudy Old Style" w:hAnsi="Goudy Old Style" w:cstheme="minorHAnsi"/>
        </w:rPr>
      </w:pPr>
      <w:r w:rsidRPr="00B85146">
        <w:rPr>
          <w:rFonts w:ascii="Goudy Old Style" w:hAnsi="Goudy Old Style" w:cstheme="minorHAnsi"/>
        </w:rPr>
        <w:t>A portion of each of the four major speech assignments will be based upon written components (Speech Outlines, Speech Self-Evaluations, etc.) in addition to an in-class presentation component.</w:t>
      </w:r>
    </w:p>
    <w:p w:rsidR="00B85146" w:rsidRPr="00B85146" w:rsidRDefault="00B85146" w:rsidP="00B85146">
      <w:pPr>
        <w:tabs>
          <w:tab w:val="left" w:pos="720"/>
          <w:tab w:val="right" w:leader="dot" w:pos="5760"/>
        </w:tabs>
        <w:rPr>
          <w:rFonts w:ascii="Goudy Old Style" w:hAnsi="Goudy Old Style" w:cstheme="minorHAnsi"/>
        </w:rPr>
      </w:pPr>
    </w:p>
    <w:p w:rsidR="00B85146" w:rsidRPr="00B85146" w:rsidRDefault="00B85146" w:rsidP="00B85146">
      <w:pPr>
        <w:tabs>
          <w:tab w:val="left" w:pos="720"/>
          <w:tab w:val="right" w:leader="dot" w:pos="5760"/>
        </w:tabs>
        <w:rPr>
          <w:rFonts w:ascii="Goudy Old Style" w:hAnsi="Goudy Old Style" w:cstheme="minorHAnsi"/>
        </w:rPr>
      </w:pPr>
      <w:r w:rsidRPr="00B85146">
        <w:rPr>
          <w:rFonts w:ascii="Goudy Old Style" w:hAnsi="Goudy Old Style" w:cstheme="minorHAnsi"/>
        </w:rPr>
        <w:tab/>
        <w:t xml:space="preserve">Research Participation Requirement </w:t>
      </w:r>
      <w:r w:rsidRPr="00B85146">
        <w:rPr>
          <w:rFonts w:ascii="Goudy Old Style" w:hAnsi="Goudy Old Style" w:cstheme="minorHAnsi"/>
        </w:rPr>
        <w:tab/>
        <w:t>3% - 30 points</w:t>
      </w:r>
    </w:p>
    <w:p w:rsidR="00B85146" w:rsidRPr="00B85146" w:rsidRDefault="00B85146" w:rsidP="00B85146">
      <w:pPr>
        <w:tabs>
          <w:tab w:val="left" w:pos="720"/>
          <w:tab w:val="right" w:leader="dot" w:pos="5760"/>
        </w:tabs>
        <w:rPr>
          <w:rFonts w:ascii="Goudy Old Style" w:hAnsi="Goudy Old Style" w:cstheme="minorHAnsi"/>
        </w:rPr>
      </w:pPr>
      <w:r w:rsidRPr="00B85146">
        <w:rPr>
          <w:rFonts w:ascii="Goudy Old Style" w:hAnsi="Goudy Old Style" w:cstheme="minorHAnsi"/>
        </w:rPr>
        <w:tab/>
        <w:t xml:space="preserve">Activity Speeches </w:t>
      </w:r>
      <w:r w:rsidRPr="00B85146">
        <w:rPr>
          <w:rFonts w:ascii="Goudy Old Style" w:hAnsi="Goudy Old Style" w:cstheme="minorHAnsi"/>
        </w:rPr>
        <w:tab/>
        <w:t xml:space="preserve"> 12% - 120 points</w:t>
      </w:r>
    </w:p>
    <w:p w:rsidR="00B85146" w:rsidRPr="00B85146" w:rsidRDefault="00B85146" w:rsidP="00B85146">
      <w:pPr>
        <w:tabs>
          <w:tab w:val="left" w:pos="720"/>
          <w:tab w:val="right" w:leader="dot" w:pos="5760"/>
        </w:tabs>
        <w:rPr>
          <w:rFonts w:ascii="Goudy Old Style" w:hAnsi="Goudy Old Style" w:cstheme="minorHAnsi"/>
        </w:rPr>
      </w:pPr>
      <w:r w:rsidRPr="00B85146">
        <w:rPr>
          <w:rFonts w:ascii="Goudy Old Style" w:hAnsi="Goudy Old Style" w:cstheme="minorHAnsi"/>
        </w:rPr>
        <w:tab/>
        <w:t xml:space="preserve">Reading Assessments </w:t>
      </w:r>
      <w:r w:rsidRPr="00B85146">
        <w:rPr>
          <w:rFonts w:ascii="Goudy Old Style" w:hAnsi="Goudy Old Style" w:cstheme="minorHAnsi"/>
        </w:rPr>
        <w:tab/>
        <w:t xml:space="preserve"> 15% - 150 points</w:t>
      </w:r>
    </w:p>
    <w:p w:rsidR="00B85146" w:rsidRPr="00B85146" w:rsidRDefault="00B85146" w:rsidP="00B85146">
      <w:pPr>
        <w:tabs>
          <w:tab w:val="left" w:pos="720"/>
          <w:tab w:val="right" w:leader="dot" w:pos="5760"/>
        </w:tabs>
        <w:rPr>
          <w:rFonts w:ascii="Goudy Old Style" w:hAnsi="Goudy Old Style" w:cstheme="minorHAnsi"/>
        </w:rPr>
      </w:pPr>
    </w:p>
    <w:p w:rsidR="00B85146" w:rsidRPr="00B85146" w:rsidRDefault="00B85146" w:rsidP="00B85146">
      <w:pPr>
        <w:tabs>
          <w:tab w:val="left" w:pos="720"/>
          <w:tab w:val="right" w:leader="dot" w:pos="5760"/>
        </w:tabs>
        <w:rPr>
          <w:rFonts w:ascii="Goudy Old Style" w:hAnsi="Goudy Old Style" w:cstheme="minorHAnsi"/>
        </w:rPr>
      </w:pPr>
      <w:r w:rsidRPr="00B85146">
        <w:rPr>
          <w:rFonts w:ascii="Goudy Old Style" w:hAnsi="Goudy Old Style" w:cstheme="minorHAnsi"/>
        </w:rPr>
        <w:tab/>
        <w:t>EXAMS (20% of overall course grade):</w:t>
      </w:r>
    </w:p>
    <w:p w:rsidR="00B85146" w:rsidRPr="00B85146" w:rsidRDefault="00B85146" w:rsidP="00B85146">
      <w:pPr>
        <w:tabs>
          <w:tab w:val="left" w:pos="720"/>
          <w:tab w:val="right" w:leader="dot" w:pos="5760"/>
        </w:tabs>
        <w:rPr>
          <w:rFonts w:ascii="Goudy Old Style" w:hAnsi="Goudy Old Style" w:cstheme="minorHAnsi"/>
        </w:rPr>
      </w:pPr>
      <w:r w:rsidRPr="00B85146">
        <w:rPr>
          <w:rFonts w:ascii="Goudy Old Style" w:hAnsi="Goudy Old Style" w:cstheme="minorHAnsi"/>
        </w:rPr>
        <w:tab/>
        <w:t>Midterm Exam</w:t>
      </w:r>
      <w:r w:rsidRPr="00B85146">
        <w:rPr>
          <w:rFonts w:ascii="Goudy Old Style" w:hAnsi="Goudy Old Style" w:cstheme="minorHAnsi"/>
        </w:rPr>
        <w:tab/>
        <w:t xml:space="preserve"> 10% - 100 points</w:t>
      </w:r>
    </w:p>
    <w:p w:rsidR="00B85146" w:rsidRPr="00B85146" w:rsidRDefault="00B85146" w:rsidP="00B85146">
      <w:pPr>
        <w:tabs>
          <w:tab w:val="left" w:pos="720"/>
          <w:tab w:val="right" w:leader="dot" w:pos="5760"/>
        </w:tabs>
        <w:rPr>
          <w:rFonts w:ascii="Goudy Old Style" w:hAnsi="Goudy Old Style" w:cstheme="minorHAnsi"/>
        </w:rPr>
      </w:pPr>
      <w:r w:rsidRPr="00B85146">
        <w:rPr>
          <w:rFonts w:ascii="Goudy Old Style" w:hAnsi="Goudy Old Style" w:cstheme="minorHAnsi"/>
        </w:rPr>
        <w:tab/>
        <w:t xml:space="preserve">Final Exam </w:t>
      </w:r>
      <w:r w:rsidRPr="00B85146">
        <w:rPr>
          <w:rFonts w:ascii="Goudy Old Style" w:hAnsi="Goudy Old Style" w:cstheme="minorHAnsi"/>
        </w:rPr>
        <w:tab/>
        <w:t xml:space="preserve"> 10% - 100 points</w:t>
      </w:r>
    </w:p>
    <w:p w:rsidR="00B85146" w:rsidRPr="00B85146" w:rsidRDefault="00B85146" w:rsidP="00B85146">
      <w:pPr>
        <w:rPr>
          <w:rFonts w:ascii="Goudy Old Style" w:hAnsi="Goudy Old Style" w:cstheme="minorHAnsi"/>
          <w:bCs/>
          <w:u w:val="single"/>
        </w:rPr>
      </w:pPr>
    </w:p>
    <w:p w:rsidR="00B85146" w:rsidRPr="00B85146" w:rsidRDefault="00B85146" w:rsidP="00B85146">
      <w:pPr>
        <w:rPr>
          <w:rFonts w:ascii="Goudy Old Style" w:hAnsi="Goudy Old Style" w:cstheme="minorHAnsi"/>
        </w:rPr>
      </w:pPr>
      <w:r w:rsidRPr="00B85146">
        <w:rPr>
          <w:rFonts w:ascii="Goudy Old Style" w:hAnsi="Goudy Old Style" w:cstheme="minorHAnsi"/>
        </w:rPr>
        <w:t xml:space="preserve">Your final grade assignment will be based on your total score at the end of the semester. </w:t>
      </w:r>
    </w:p>
    <w:p w:rsidR="00B85146" w:rsidRPr="00B85146" w:rsidRDefault="00B85146" w:rsidP="00B85146">
      <w:pPr>
        <w:tabs>
          <w:tab w:val="left" w:pos="3960"/>
          <w:tab w:val="left" w:leader="dot" w:pos="6120"/>
        </w:tabs>
        <w:ind w:left="180"/>
        <w:rPr>
          <w:rFonts w:ascii="Goudy Old Style" w:hAnsi="Goudy Old Style" w:cstheme="minorHAnsi"/>
        </w:rPr>
      </w:pPr>
    </w:p>
    <w:p w:rsidR="00B85146" w:rsidRPr="00B85146" w:rsidRDefault="00B85146" w:rsidP="00B85146">
      <w:pPr>
        <w:tabs>
          <w:tab w:val="left" w:pos="3960"/>
          <w:tab w:val="left" w:leader="dot" w:pos="6120"/>
        </w:tabs>
        <w:rPr>
          <w:rFonts w:ascii="Goudy Old Style" w:hAnsi="Goudy Old Style" w:cstheme="minorHAnsi"/>
        </w:rPr>
      </w:pPr>
      <w:r w:rsidRPr="00B85146">
        <w:rPr>
          <w:rFonts w:ascii="Goudy Old Style" w:hAnsi="Goudy Old Style" w:cstheme="minorHAnsi"/>
        </w:rPr>
        <w:t>Final grades will be assigned as follows:</w:t>
      </w:r>
      <w:r w:rsidRPr="00B85146">
        <w:rPr>
          <w:rFonts w:ascii="Goudy Old Style" w:hAnsi="Goudy Old Style" w:cstheme="minorHAnsi"/>
        </w:rPr>
        <w:tab/>
      </w:r>
    </w:p>
    <w:p w:rsidR="00B85146" w:rsidRPr="00B85146" w:rsidRDefault="00B85146" w:rsidP="00B85146">
      <w:pPr>
        <w:tabs>
          <w:tab w:val="left" w:pos="3960"/>
          <w:tab w:val="left" w:leader="dot" w:pos="6120"/>
        </w:tabs>
        <w:rPr>
          <w:rFonts w:ascii="Goudy Old Style" w:hAnsi="Goudy Old Style" w:cstheme="minorHAnsi"/>
        </w:rPr>
      </w:pPr>
    </w:p>
    <w:tbl>
      <w:tblPr>
        <w:tblStyle w:val="TableGrid"/>
        <w:tblW w:w="0" w:type="auto"/>
        <w:tblInd w:w="720" w:type="dxa"/>
        <w:tblLook w:val="04A0" w:firstRow="1" w:lastRow="0" w:firstColumn="1" w:lastColumn="0" w:noHBand="0" w:noVBand="1"/>
      </w:tblPr>
      <w:tblGrid>
        <w:gridCol w:w="2898"/>
      </w:tblGrid>
      <w:tr w:rsidR="00B85146" w:rsidRPr="00B85146" w:rsidTr="00F205CC">
        <w:trPr>
          <w:trHeight w:val="898"/>
        </w:trPr>
        <w:tc>
          <w:tcPr>
            <w:tcW w:w="2898" w:type="dxa"/>
          </w:tcPr>
          <w:p w:rsidR="00B85146" w:rsidRPr="00B85146" w:rsidRDefault="00B85146" w:rsidP="00F205CC">
            <w:pPr>
              <w:rPr>
                <w:rFonts w:ascii="Goudy Old Style" w:hAnsi="Goudy Old Style" w:cstheme="minorHAnsi"/>
              </w:rPr>
            </w:pPr>
            <w:r w:rsidRPr="00B85146">
              <w:rPr>
                <w:rFonts w:ascii="Goudy Old Style" w:hAnsi="Goudy Old Style" w:cstheme="minorHAnsi"/>
              </w:rPr>
              <w:t>A+ … 970-1000 points</w:t>
            </w:r>
          </w:p>
          <w:p w:rsidR="00B85146" w:rsidRPr="00B85146" w:rsidRDefault="00B85146" w:rsidP="00F205CC">
            <w:pPr>
              <w:rPr>
                <w:rFonts w:ascii="Goudy Old Style" w:hAnsi="Goudy Old Style" w:cstheme="minorHAnsi"/>
              </w:rPr>
            </w:pPr>
            <w:r w:rsidRPr="00B85146">
              <w:rPr>
                <w:rFonts w:ascii="Goudy Old Style" w:hAnsi="Goudy Old Style" w:cstheme="minorHAnsi"/>
              </w:rPr>
              <w:t>A   … 930-969 points</w:t>
            </w:r>
          </w:p>
          <w:p w:rsidR="00B85146" w:rsidRPr="00B85146" w:rsidRDefault="00B85146" w:rsidP="00F205CC">
            <w:pPr>
              <w:rPr>
                <w:rFonts w:ascii="Goudy Old Style" w:hAnsi="Goudy Old Style" w:cstheme="minorHAnsi"/>
              </w:rPr>
            </w:pPr>
            <w:r w:rsidRPr="00B85146">
              <w:rPr>
                <w:rFonts w:ascii="Goudy Old Style" w:hAnsi="Goudy Old Style" w:cstheme="minorHAnsi"/>
              </w:rPr>
              <w:t>A - … 900-929 points</w:t>
            </w:r>
          </w:p>
        </w:tc>
      </w:tr>
      <w:tr w:rsidR="00B85146" w:rsidRPr="00B85146" w:rsidTr="00F205CC">
        <w:trPr>
          <w:trHeight w:val="898"/>
        </w:trPr>
        <w:tc>
          <w:tcPr>
            <w:tcW w:w="2898" w:type="dxa"/>
          </w:tcPr>
          <w:p w:rsidR="00B85146" w:rsidRPr="00B85146" w:rsidRDefault="00B85146" w:rsidP="00F205CC">
            <w:pPr>
              <w:rPr>
                <w:rFonts w:ascii="Goudy Old Style" w:hAnsi="Goudy Old Style" w:cstheme="minorHAnsi"/>
              </w:rPr>
            </w:pPr>
            <w:r w:rsidRPr="00B85146">
              <w:rPr>
                <w:rFonts w:ascii="Goudy Old Style" w:hAnsi="Goudy Old Style" w:cstheme="minorHAnsi"/>
              </w:rPr>
              <w:t>B + … 870-899 points</w:t>
            </w:r>
          </w:p>
          <w:p w:rsidR="00B85146" w:rsidRPr="00B85146" w:rsidRDefault="00B85146" w:rsidP="00F205CC">
            <w:pPr>
              <w:rPr>
                <w:rFonts w:ascii="Goudy Old Style" w:hAnsi="Goudy Old Style" w:cstheme="minorHAnsi"/>
              </w:rPr>
            </w:pPr>
            <w:r w:rsidRPr="00B85146">
              <w:rPr>
                <w:rFonts w:ascii="Goudy Old Style" w:hAnsi="Goudy Old Style" w:cstheme="minorHAnsi"/>
              </w:rPr>
              <w:t>B   … 830-869 points</w:t>
            </w:r>
          </w:p>
          <w:p w:rsidR="00B85146" w:rsidRPr="00B85146" w:rsidRDefault="00B85146" w:rsidP="00F205CC">
            <w:pPr>
              <w:rPr>
                <w:rFonts w:ascii="Goudy Old Style" w:hAnsi="Goudy Old Style" w:cstheme="minorHAnsi"/>
              </w:rPr>
            </w:pPr>
            <w:r w:rsidRPr="00B85146">
              <w:rPr>
                <w:rFonts w:ascii="Goudy Old Style" w:hAnsi="Goudy Old Style" w:cstheme="minorHAnsi"/>
              </w:rPr>
              <w:t>B - … 800-829 points</w:t>
            </w:r>
          </w:p>
        </w:tc>
      </w:tr>
      <w:tr w:rsidR="00B85146" w:rsidRPr="00B85146" w:rsidTr="00F205CC">
        <w:trPr>
          <w:trHeight w:val="898"/>
        </w:trPr>
        <w:tc>
          <w:tcPr>
            <w:tcW w:w="2898" w:type="dxa"/>
          </w:tcPr>
          <w:p w:rsidR="00B85146" w:rsidRPr="00B85146" w:rsidRDefault="00B85146" w:rsidP="00F205CC">
            <w:pPr>
              <w:rPr>
                <w:rFonts w:ascii="Goudy Old Style" w:hAnsi="Goudy Old Style" w:cstheme="minorHAnsi"/>
              </w:rPr>
            </w:pPr>
            <w:r w:rsidRPr="00B85146">
              <w:rPr>
                <w:rFonts w:ascii="Goudy Old Style" w:hAnsi="Goudy Old Style" w:cstheme="minorHAnsi"/>
              </w:rPr>
              <w:t>C + … 770-799 points</w:t>
            </w:r>
          </w:p>
          <w:p w:rsidR="00B85146" w:rsidRPr="00B85146" w:rsidRDefault="00B85146" w:rsidP="00F205CC">
            <w:pPr>
              <w:rPr>
                <w:rFonts w:ascii="Goudy Old Style" w:hAnsi="Goudy Old Style" w:cstheme="minorHAnsi"/>
              </w:rPr>
            </w:pPr>
            <w:r w:rsidRPr="00B85146">
              <w:rPr>
                <w:rFonts w:ascii="Goudy Old Style" w:hAnsi="Goudy Old Style" w:cstheme="minorHAnsi"/>
              </w:rPr>
              <w:t>C   … 730-769 points</w:t>
            </w:r>
          </w:p>
          <w:p w:rsidR="00B85146" w:rsidRPr="00B85146" w:rsidRDefault="00B85146" w:rsidP="00F205CC">
            <w:pPr>
              <w:rPr>
                <w:rFonts w:ascii="Goudy Old Style" w:hAnsi="Goudy Old Style" w:cstheme="minorHAnsi"/>
                <w:u w:val="single"/>
              </w:rPr>
            </w:pPr>
            <w:r w:rsidRPr="00B85146">
              <w:rPr>
                <w:rFonts w:ascii="Goudy Old Style" w:hAnsi="Goudy Old Style" w:cstheme="minorHAnsi"/>
              </w:rPr>
              <w:t>C - … 700-729 points</w:t>
            </w:r>
          </w:p>
        </w:tc>
      </w:tr>
      <w:tr w:rsidR="00B85146" w:rsidRPr="00B85146" w:rsidTr="00F205CC">
        <w:trPr>
          <w:trHeight w:val="898"/>
        </w:trPr>
        <w:tc>
          <w:tcPr>
            <w:tcW w:w="2898" w:type="dxa"/>
          </w:tcPr>
          <w:p w:rsidR="00B85146" w:rsidRPr="00B85146" w:rsidRDefault="00B85146" w:rsidP="00F205CC">
            <w:pPr>
              <w:rPr>
                <w:rFonts w:ascii="Goudy Old Style" w:hAnsi="Goudy Old Style" w:cstheme="minorHAnsi"/>
              </w:rPr>
            </w:pPr>
            <w:r w:rsidRPr="00B85146">
              <w:rPr>
                <w:rFonts w:ascii="Goudy Old Style" w:hAnsi="Goudy Old Style" w:cstheme="minorHAnsi"/>
              </w:rPr>
              <w:t>D + … 670-699 points</w:t>
            </w:r>
          </w:p>
          <w:p w:rsidR="00B85146" w:rsidRPr="00B85146" w:rsidRDefault="00B85146" w:rsidP="00F205CC">
            <w:pPr>
              <w:rPr>
                <w:rFonts w:ascii="Goudy Old Style" w:hAnsi="Goudy Old Style" w:cstheme="minorHAnsi"/>
              </w:rPr>
            </w:pPr>
            <w:r w:rsidRPr="00B85146">
              <w:rPr>
                <w:rFonts w:ascii="Goudy Old Style" w:hAnsi="Goudy Old Style" w:cstheme="minorHAnsi"/>
              </w:rPr>
              <w:t>D   … 630-669 points</w:t>
            </w:r>
          </w:p>
          <w:p w:rsidR="00B85146" w:rsidRPr="00B85146" w:rsidRDefault="00B85146" w:rsidP="00F205CC">
            <w:pPr>
              <w:rPr>
                <w:rFonts w:ascii="Goudy Old Style" w:hAnsi="Goudy Old Style" w:cstheme="minorHAnsi"/>
                <w:u w:val="single"/>
              </w:rPr>
            </w:pPr>
            <w:r w:rsidRPr="00B85146">
              <w:rPr>
                <w:rFonts w:ascii="Goudy Old Style" w:hAnsi="Goudy Old Style" w:cstheme="minorHAnsi"/>
              </w:rPr>
              <w:t>D - … 600-629 points</w:t>
            </w:r>
          </w:p>
        </w:tc>
      </w:tr>
      <w:tr w:rsidR="00B85146" w:rsidRPr="00F374F2" w:rsidTr="00F205CC">
        <w:trPr>
          <w:trHeight w:val="548"/>
        </w:trPr>
        <w:tc>
          <w:tcPr>
            <w:tcW w:w="2898" w:type="dxa"/>
          </w:tcPr>
          <w:p w:rsidR="00B85146" w:rsidRPr="00F374F2" w:rsidRDefault="00B85146" w:rsidP="00F205CC">
            <w:pPr>
              <w:rPr>
                <w:rFonts w:ascii="Goudy Old Style" w:hAnsi="Goudy Old Style" w:cstheme="minorHAnsi"/>
              </w:rPr>
            </w:pPr>
            <w:r w:rsidRPr="00B85146">
              <w:rPr>
                <w:rFonts w:ascii="Goudy Old Style" w:hAnsi="Goudy Old Style" w:cstheme="minorHAnsi"/>
              </w:rPr>
              <w:t>F … 0-599 points</w:t>
            </w:r>
          </w:p>
        </w:tc>
      </w:tr>
    </w:tbl>
    <w:p w:rsidR="00B85146" w:rsidRDefault="00B85146" w:rsidP="00B85146"/>
    <w:p w:rsidR="00B85146" w:rsidRDefault="00B85146" w:rsidP="00B85146">
      <w:pPr>
        <w:rPr>
          <w:rFonts w:ascii="Goudy Old Style" w:hAnsi="Goudy Old Style" w:cstheme="minorHAnsi"/>
          <w:b/>
        </w:rPr>
      </w:pPr>
      <w:r>
        <w:rPr>
          <w:rFonts w:ascii="Goudy Old Style" w:hAnsi="Goudy Old Style" w:cstheme="minorHAnsi"/>
          <w:b/>
        </w:rPr>
        <w:t xml:space="preserve">Late work: I do not accept late work unless there is a university excused absence. If you know you will be missing class get your information to me ahead of time. Communicate with me and I more than willing to help, a lack of communication and planning on your part does not justify extra work for me. </w:t>
      </w:r>
    </w:p>
    <w:p w:rsidR="00B85146" w:rsidRDefault="00B85146" w:rsidP="00B85146">
      <w:pPr>
        <w:rPr>
          <w:rFonts w:ascii="Goudy Old Style" w:hAnsi="Goudy Old Style" w:cstheme="minorHAnsi"/>
          <w:b/>
        </w:rPr>
      </w:pPr>
    </w:p>
    <w:p w:rsidR="00B85146" w:rsidRDefault="00B85146" w:rsidP="00B85146">
      <w:pPr>
        <w:rPr>
          <w:rFonts w:ascii="Goudy Old Style" w:hAnsi="Goudy Old Style" w:cstheme="minorHAnsi"/>
          <w:b/>
        </w:rPr>
      </w:pPr>
      <w:r>
        <w:rPr>
          <w:rFonts w:ascii="Goudy Old Style" w:hAnsi="Goudy Old Style" w:cstheme="minorHAnsi"/>
          <w:b/>
        </w:rPr>
        <w:t xml:space="preserve">Attendance: I do take attendance and participation is a large part of the class. Being a good audience member and active member of the classroom is necessary to succeed in this course. You receive 3 no questions asked excuses but that </w:t>
      </w:r>
      <w:proofErr w:type="gramStart"/>
      <w:r>
        <w:rPr>
          <w:rFonts w:ascii="Goudy Old Style" w:hAnsi="Goudy Old Style" w:cstheme="minorHAnsi"/>
          <w:b/>
        </w:rPr>
        <w:t>covers</w:t>
      </w:r>
      <w:proofErr w:type="gramEnd"/>
      <w:r>
        <w:rPr>
          <w:rFonts w:ascii="Goudy Old Style" w:hAnsi="Goudy Old Style" w:cstheme="minorHAnsi"/>
          <w:b/>
        </w:rPr>
        <w:t xml:space="preserve"> your doctors appointments, funerals, and hang over days. Anymore than 3 absences in a semester your grade drops 10 points. Use your freebies wisely. </w:t>
      </w:r>
    </w:p>
    <w:p w:rsidR="00B85146" w:rsidRDefault="00B85146" w:rsidP="00B85146">
      <w:pPr>
        <w:rPr>
          <w:rFonts w:ascii="Goudy Old Style" w:hAnsi="Goudy Old Style" w:cstheme="minorHAnsi"/>
          <w:b/>
        </w:rPr>
      </w:pPr>
      <w:r>
        <w:rPr>
          <w:rFonts w:ascii="Goudy Old Style" w:hAnsi="Goudy Old Style" w:cstheme="minorHAnsi"/>
          <w:b/>
        </w:rPr>
        <w:t xml:space="preserve">Climate: we build a climate of respect in this class. If you are disrespectful you are out! </w:t>
      </w:r>
    </w:p>
    <w:p w:rsidR="00B85146" w:rsidRDefault="00B85146" w:rsidP="00B85146">
      <w:pPr>
        <w:rPr>
          <w:rFonts w:ascii="Goudy Old Style" w:hAnsi="Goudy Old Style" w:cstheme="minorHAnsi"/>
          <w:b/>
        </w:rPr>
      </w:pPr>
    </w:p>
    <w:p w:rsidR="00B85146" w:rsidRPr="00B85146" w:rsidRDefault="00B85146" w:rsidP="00B85146">
      <w:pPr>
        <w:rPr>
          <w:rFonts w:ascii="Goudy Old Style" w:hAnsi="Goudy Old Style" w:cstheme="minorHAnsi"/>
          <w:b/>
        </w:rPr>
      </w:pPr>
      <w:r w:rsidRPr="00B85146">
        <w:rPr>
          <w:rFonts w:ascii="Goudy Old Style" w:hAnsi="Goudy Old Style" w:cstheme="minorHAnsi"/>
          <w:b/>
        </w:rPr>
        <w:t>RESEARCH PARTICIPATION</w:t>
      </w:r>
    </w:p>
    <w:p w:rsidR="00B85146" w:rsidRPr="00B85146" w:rsidRDefault="00B85146" w:rsidP="00B85146">
      <w:pPr>
        <w:rPr>
          <w:rFonts w:ascii="Goudy Old Style" w:hAnsi="Goudy Old Style" w:cstheme="minorHAnsi"/>
        </w:rPr>
      </w:pP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 xml:space="preserve">The material you will learn in this course is the product of research.  The goal of the </w:t>
      </w:r>
      <w:proofErr w:type="gramStart"/>
      <w:r w:rsidRPr="00B85146">
        <w:rPr>
          <w:rFonts w:ascii="Goudy Old Style" w:hAnsi="Goudy Old Style" w:cs="Times New Roman"/>
          <w:color w:val="212121"/>
          <w:sz w:val="24"/>
          <w:szCs w:val="24"/>
        </w:rPr>
        <w:t>research learning</w:t>
      </w:r>
      <w:proofErr w:type="gramEnd"/>
      <w:r w:rsidRPr="00B85146">
        <w:rPr>
          <w:rFonts w:ascii="Goudy Old Style" w:hAnsi="Goudy Old Style" w:cs="Times New Roman"/>
          <w:color w:val="212121"/>
          <w:sz w:val="24"/>
          <w:szCs w:val="24"/>
        </w:rPr>
        <w:t xml:space="preserve"> requirement is to help you to gain knowledge about the process by which scholars attempt to understand human behavior. All students taking CMST 1061, 2010, 1150, and 2060 must complete a </w:t>
      </w:r>
      <w:proofErr w:type="gramStart"/>
      <w:r w:rsidRPr="00B85146">
        <w:rPr>
          <w:rFonts w:ascii="Goudy Old Style" w:hAnsi="Goudy Old Style" w:cs="Times New Roman"/>
          <w:color w:val="212121"/>
          <w:sz w:val="24"/>
          <w:szCs w:val="24"/>
        </w:rPr>
        <w:t>research learning</w:t>
      </w:r>
      <w:proofErr w:type="gramEnd"/>
      <w:r w:rsidRPr="00B85146">
        <w:rPr>
          <w:rFonts w:ascii="Goudy Old Style" w:hAnsi="Goudy Old Style" w:cs="Times New Roman"/>
          <w:color w:val="212121"/>
          <w:sz w:val="24"/>
          <w:szCs w:val="24"/>
        </w:rPr>
        <w:t xml:space="preserve"> requirement. For each course in which a student is enrolled, he or she must complete 2 research credits. You can fulfill your requirement by: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1. </w:t>
      </w:r>
      <w:r w:rsidRPr="00B85146">
        <w:rPr>
          <w:rFonts w:ascii="Goudy Old Style" w:hAnsi="Goudy Old Style" w:cs="Arial"/>
          <w:b/>
          <w:bCs/>
          <w:color w:val="212121"/>
          <w:sz w:val="24"/>
          <w:szCs w:val="24"/>
        </w:rPr>
        <w:t>Participating in research studies conducted in the Department of Communication Studies.  </w:t>
      </w:r>
      <w:r w:rsidRPr="00B85146">
        <w:rPr>
          <w:rFonts w:ascii="Goudy Old Style" w:hAnsi="Goudy Old Style" w:cs="Times New Roman"/>
          <w:color w:val="212121"/>
          <w:sz w:val="24"/>
          <w:szCs w:val="24"/>
        </w:rPr>
        <w:t xml:space="preserve">All studies that last between 0 and 30 minutes will count as one credit. Any study that lasts between 31 and 60 minutes will count as two credits. Each study will specify the number of credits a student can earn for completion. There will be several survey and experimental studies conducted throughout the semester. These studies are held on campus at various times and in various locations or are administered through </w:t>
      </w:r>
      <w:proofErr w:type="gramStart"/>
      <w:r w:rsidRPr="00B85146">
        <w:rPr>
          <w:rFonts w:ascii="Goudy Old Style" w:hAnsi="Goudy Old Style" w:cs="Times New Roman"/>
          <w:color w:val="212121"/>
          <w:sz w:val="24"/>
          <w:szCs w:val="24"/>
        </w:rPr>
        <w:t>online  survey</w:t>
      </w:r>
      <w:proofErr w:type="gramEnd"/>
      <w:r w:rsidRPr="00B85146">
        <w:rPr>
          <w:rFonts w:ascii="Goudy Old Style" w:hAnsi="Goudy Old Style" w:cs="Times New Roman"/>
          <w:color w:val="212121"/>
          <w:sz w:val="24"/>
          <w:szCs w:val="24"/>
        </w:rPr>
        <w:t xml:space="preserve"> software. </w:t>
      </w:r>
      <w:proofErr w:type="gramStart"/>
      <w:r w:rsidRPr="00B85146">
        <w:rPr>
          <w:rFonts w:ascii="Goudy Old Style" w:hAnsi="Goudy Old Style" w:cs="Times New Roman"/>
          <w:color w:val="212121"/>
          <w:sz w:val="24"/>
          <w:szCs w:val="24"/>
        </w:rPr>
        <w:t>All available studies are approved by the Institutional Review Board at LSU</w:t>
      </w:r>
      <w:proofErr w:type="gramEnd"/>
      <w:r w:rsidRPr="00B85146">
        <w:rPr>
          <w:rFonts w:ascii="Goudy Old Style" w:hAnsi="Goudy Old Style" w:cs="Times New Roman"/>
          <w:color w:val="212121"/>
          <w:sz w:val="24"/>
          <w:szCs w:val="24"/>
        </w:rPr>
        <w:t>.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b/>
          <w:bCs/>
          <w:color w:val="212121"/>
          <w:sz w:val="24"/>
          <w:szCs w:val="24"/>
        </w:rPr>
        <w:t>2. </w:t>
      </w:r>
      <w:r w:rsidRPr="00B85146">
        <w:rPr>
          <w:rFonts w:ascii="Goudy Old Style" w:hAnsi="Goudy Old Style" w:cs="Arial"/>
          <w:b/>
          <w:bCs/>
          <w:color w:val="212121"/>
          <w:sz w:val="24"/>
          <w:szCs w:val="24"/>
        </w:rPr>
        <w:t>Participating in an organized departmental function such as debate or public speaking</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Arial"/>
          <w:b/>
          <w:bCs/>
          <w:color w:val="212121"/>
          <w:sz w:val="24"/>
          <w:szCs w:val="24"/>
        </w:rPr>
        <w:t>Competition.  </w:t>
      </w:r>
      <w:r w:rsidRPr="00B85146">
        <w:rPr>
          <w:rFonts w:ascii="Goudy Old Style" w:hAnsi="Goudy Old Style" w:cs="Times New Roman"/>
          <w:color w:val="212121"/>
          <w:sz w:val="24"/>
          <w:szCs w:val="24"/>
        </w:rPr>
        <w:t>Only departmental sanctioned events will count toward a student’s research learning requirement; thus, no credit will be given for a student attending an outside speaker or performance.</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3. </w:t>
      </w:r>
      <w:r w:rsidRPr="00B85146">
        <w:rPr>
          <w:rFonts w:ascii="Goudy Old Style" w:hAnsi="Goudy Old Style" w:cs="Arial"/>
          <w:b/>
          <w:bCs/>
          <w:color w:val="212121"/>
          <w:sz w:val="24"/>
          <w:szCs w:val="24"/>
        </w:rPr>
        <w:t>Serving as a research assistant for a faculty member in the Department of Communication Studies.</w:t>
      </w:r>
      <w:r w:rsidRPr="00B85146">
        <w:rPr>
          <w:rFonts w:ascii="Goudy Old Style" w:hAnsi="Goudy Old Style" w:cs="Arial"/>
          <w:color w:val="212121"/>
          <w:sz w:val="24"/>
          <w:szCs w:val="24"/>
        </w:rPr>
        <w:t>  T</w:t>
      </w:r>
      <w:r w:rsidRPr="00B85146">
        <w:rPr>
          <w:rFonts w:ascii="Goudy Old Style" w:hAnsi="Goudy Old Style" w:cs="Times New Roman"/>
          <w:color w:val="212121"/>
          <w:sz w:val="24"/>
          <w:szCs w:val="24"/>
        </w:rPr>
        <w:t>he number of units and requirements for those units will be set by the researcher and either accepted or rejected by the student. </w:t>
      </w:r>
      <w:r w:rsidRPr="00B85146">
        <w:rPr>
          <w:rFonts w:ascii="Goudy Old Style" w:hAnsi="Goudy Old Style" w:cs="Arial"/>
          <w:color w:val="212121"/>
          <w:sz w:val="24"/>
          <w:szCs w:val="24"/>
        </w:rPr>
        <w:t xml:space="preserve">The </w:t>
      </w:r>
      <w:proofErr w:type="gramStart"/>
      <w:r w:rsidRPr="00B85146">
        <w:rPr>
          <w:rFonts w:ascii="Goudy Old Style" w:hAnsi="Goudy Old Style" w:cs="Arial"/>
          <w:color w:val="212121"/>
          <w:sz w:val="24"/>
          <w:szCs w:val="24"/>
        </w:rPr>
        <w:t>research learning</w:t>
      </w:r>
      <w:proofErr w:type="gramEnd"/>
      <w:r w:rsidRPr="00B85146">
        <w:rPr>
          <w:rFonts w:ascii="Goudy Old Style" w:hAnsi="Goudy Old Style" w:cs="Arial"/>
          <w:color w:val="212121"/>
          <w:sz w:val="24"/>
          <w:szCs w:val="24"/>
        </w:rPr>
        <w:t xml:space="preserve"> requirement is worth 3% of your total grade</w:t>
      </w:r>
      <w:r w:rsidRPr="00B85146">
        <w:rPr>
          <w:rFonts w:ascii="Goudy Old Style" w:hAnsi="Goudy Old Style" w:cs="Times New Roman"/>
          <w:color w:val="212121"/>
          <w:sz w:val="24"/>
          <w:szCs w:val="24"/>
        </w:rPr>
        <w:t>; you will receive your 3% if you accumulate 2 research credits during the given semester.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Please note that all research learning credits must be completed and allocated by T</w:t>
      </w:r>
      <w:r w:rsidRPr="00B85146">
        <w:rPr>
          <w:rFonts w:ascii="Goudy Old Style" w:hAnsi="Goudy Old Style" w:cs="Arial"/>
          <w:color w:val="212121"/>
          <w:sz w:val="24"/>
          <w:szCs w:val="24"/>
        </w:rPr>
        <w:t>uesday, </w:t>
      </w:r>
      <w:r w:rsidRPr="00B85146">
        <w:rPr>
          <w:rFonts w:ascii="Goudy Old Style" w:hAnsi="Goudy Old Style" w:cs="Times New Roman"/>
          <w:color w:val="212121"/>
          <w:sz w:val="24"/>
          <w:szCs w:val="24"/>
        </w:rPr>
        <w:t>November 28, at 11:59 PM (the Tuesday prior to the start of the concentrated study period).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Arial"/>
          <w:color w:val="212121"/>
          <w:sz w:val="24"/>
          <w:szCs w:val="24"/>
        </w:rPr>
        <w:t>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Arial"/>
          <w:b/>
          <w:bCs/>
          <w:color w:val="212121"/>
          <w:sz w:val="24"/>
          <w:szCs w:val="24"/>
        </w:rPr>
        <w:t>ALL available options to earn credit are posted on an electronic bulletin board </w:t>
      </w:r>
      <w:r w:rsidRPr="00B85146">
        <w:rPr>
          <w:rFonts w:ascii="Goudy Old Style" w:hAnsi="Goudy Old Style" w:cs="Times New Roman"/>
          <w:color w:val="212121"/>
          <w:sz w:val="24"/>
          <w:szCs w:val="24"/>
        </w:rPr>
        <w:t>located at </w:t>
      </w:r>
      <w:r w:rsidRPr="00B85146">
        <w:rPr>
          <w:rFonts w:ascii="Goudy Old Style" w:hAnsi="Goudy Old Style" w:cs="Times New Roman"/>
          <w:color w:val="212121"/>
          <w:sz w:val="24"/>
          <w:szCs w:val="24"/>
        </w:rPr>
        <w:fldChar w:fldCharType="begin"/>
      </w:r>
      <w:r w:rsidRPr="00B85146">
        <w:rPr>
          <w:rFonts w:ascii="Goudy Old Style" w:hAnsi="Goudy Old Style" w:cs="Times New Roman"/>
          <w:color w:val="212121"/>
          <w:sz w:val="24"/>
          <w:szCs w:val="24"/>
        </w:rPr>
        <w:instrText xml:space="preserve"> HYPERLINK "https://lsuhumanresearch.sona-systems.com/Default.aspx?ReturnUrl=/" \t "_blank" </w:instrText>
      </w:r>
      <w:r w:rsidRPr="00B85146">
        <w:rPr>
          <w:rFonts w:ascii="Goudy Old Style" w:hAnsi="Goudy Old Style" w:cs="Times New Roman"/>
          <w:color w:val="212121"/>
          <w:sz w:val="24"/>
          <w:szCs w:val="24"/>
        </w:rPr>
      </w:r>
      <w:r w:rsidRPr="00B85146">
        <w:rPr>
          <w:rFonts w:ascii="Goudy Old Style" w:hAnsi="Goudy Old Style" w:cs="Times New Roman"/>
          <w:color w:val="212121"/>
          <w:sz w:val="24"/>
          <w:szCs w:val="24"/>
        </w:rPr>
        <w:fldChar w:fldCharType="separate"/>
      </w:r>
      <w:r w:rsidRPr="00B85146">
        <w:rPr>
          <w:rStyle w:val="Hyperlink"/>
          <w:rFonts w:ascii="Goudy Old Style" w:hAnsi="Goudy Old Style" w:cs="Arial"/>
          <w:sz w:val="24"/>
          <w:szCs w:val="24"/>
        </w:rPr>
        <w:t>https://lsuhumanresearch.sona-systems.com/Default.aspx?ReturnUrl=/</w:t>
      </w:r>
      <w:r w:rsidRPr="00B85146">
        <w:rPr>
          <w:rFonts w:ascii="Goudy Old Style" w:hAnsi="Goudy Old Style" w:cs="Times New Roman"/>
          <w:color w:val="212121"/>
          <w:sz w:val="24"/>
          <w:szCs w:val="24"/>
        </w:rPr>
        <w:fldChar w:fldCharType="end"/>
      </w:r>
      <w:r w:rsidRPr="00B85146">
        <w:rPr>
          <w:rFonts w:ascii="Goudy Old Style" w:hAnsi="Goudy Old Style" w:cs="Arial"/>
          <w:color w:val="212121"/>
          <w:sz w:val="24"/>
          <w:szCs w:val="24"/>
        </w:rPr>
        <w:t>.  </w:t>
      </w:r>
      <w:r w:rsidRPr="00B85146">
        <w:rPr>
          <w:rFonts w:ascii="Goudy Old Style" w:hAnsi="Goudy Old Style" w:cs="Times New Roman"/>
          <w:color w:val="212121"/>
          <w:sz w:val="24"/>
          <w:szCs w:val="24"/>
        </w:rPr>
        <w:t>When you go to this website, you will first have to request an account. Once you have secured an account, you will be able to log in and see the options available to you for your various CMST courses.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Please note that </w:t>
      </w:r>
      <w:r w:rsidRPr="00B85146">
        <w:rPr>
          <w:rFonts w:ascii="Goudy Old Style" w:hAnsi="Goudy Old Style" w:cs="Arial"/>
          <w:b/>
          <w:bCs/>
          <w:color w:val="212121"/>
          <w:sz w:val="24"/>
          <w:szCs w:val="24"/>
        </w:rPr>
        <w:t xml:space="preserve">various ways to fulfill your </w:t>
      </w:r>
      <w:proofErr w:type="gramStart"/>
      <w:r w:rsidRPr="00B85146">
        <w:rPr>
          <w:rFonts w:ascii="Goudy Old Style" w:hAnsi="Goudy Old Style" w:cs="Arial"/>
          <w:b/>
          <w:bCs/>
          <w:color w:val="212121"/>
          <w:sz w:val="24"/>
          <w:szCs w:val="24"/>
        </w:rPr>
        <w:t>research learning</w:t>
      </w:r>
      <w:proofErr w:type="gramEnd"/>
      <w:r w:rsidRPr="00B85146">
        <w:rPr>
          <w:rFonts w:ascii="Goudy Old Style" w:hAnsi="Goudy Old Style" w:cs="Arial"/>
          <w:b/>
          <w:bCs/>
          <w:color w:val="212121"/>
          <w:sz w:val="24"/>
          <w:szCs w:val="24"/>
        </w:rPr>
        <w:t xml:space="preserve"> requirement will appear on this bulletin board throughout the semester</w:t>
      </w:r>
      <w:r w:rsidRPr="00B85146">
        <w:rPr>
          <w:rFonts w:ascii="Goudy Old Style" w:hAnsi="Goudy Old Style" w:cs="Times New Roman"/>
          <w:color w:val="212121"/>
          <w:sz w:val="24"/>
          <w:szCs w:val="24"/>
        </w:rPr>
        <w:t>. You are encouraged to check the system on a regular basis for current credit options that fit your interests as well as your schedule.</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It is very important that when you sign-up for a credit option that you attend that option or cancel</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proofErr w:type="gramStart"/>
      <w:r w:rsidRPr="00B85146">
        <w:rPr>
          <w:rFonts w:ascii="Goudy Old Style" w:hAnsi="Goudy Old Style" w:cs="Times New Roman"/>
          <w:color w:val="212121"/>
          <w:sz w:val="24"/>
          <w:szCs w:val="24"/>
        </w:rPr>
        <w:t>your</w:t>
      </w:r>
      <w:proofErr w:type="gramEnd"/>
      <w:r w:rsidRPr="00B85146">
        <w:rPr>
          <w:rFonts w:ascii="Goudy Old Style" w:hAnsi="Goudy Old Style" w:cs="Times New Roman"/>
          <w:color w:val="212121"/>
          <w:sz w:val="24"/>
          <w:szCs w:val="24"/>
        </w:rPr>
        <w:t xml:space="preserve"> sign up. </w:t>
      </w:r>
      <w:r w:rsidRPr="00B85146">
        <w:rPr>
          <w:rFonts w:ascii="Goudy Old Style" w:hAnsi="Goudy Old Style" w:cs="Times New Roman"/>
          <w:b/>
          <w:bCs/>
          <w:color w:val="212121"/>
          <w:sz w:val="24"/>
          <w:szCs w:val="24"/>
        </w:rPr>
        <w:t>F</w:t>
      </w:r>
      <w:r w:rsidRPr="00B85146">
        <w:rPr>
          <w:rFonts w:ascii="Goudy Old Style" w:hAnsi="Goudy Old Style" w:cs="Arial"/>
          <w:b/>
          <w:bCs/>
          <w:color w:val="212121"/>
          <w:sz w:val="24"/>
          <w:szCs w:val="24"/>
        </w:rPr>
        <w:t xml:space="preserve">ailure to show up twice during one semester will result in your access to the system being restricted and you being unable to complete your </w:t>
      </w:r>
      <w:proofErr w:type="gramStart"/>
      <w:r w:rsidRPr="00B85146">
        <w:rPr>
          <w:rFonts w:ascii="Goudy Old Style" w:hAnsi="Goudy Old Style" w:cs="Arial"/>
          <w:b/>
          <w:bCs/>
          <w:color w:val="212121"/>
          <w:sz w:val="24"/>
          <w:szCs w:val="24"/>
        </w:rPr>
        <w:t>research learning</w:t>
      </w:r>
      <w:proofErr w:type="gramEnd"/>
      <w:r w:rsidRPr="00B85146">
        <w:rPr>
          <w:rFonts w:ascii="Goudy Old Style" w:hAnsi="Goudy Old Style" w:cs="Arial"/>
          <w:b/>
          <w:bCs/>
          <w:color w:val="212121"/>
          <w:sz w:val="24"/>
          <w:szCs w:val="24"/>
        </w:rPr>
        <w:t xml:space="preserve"> requirement</w:t>
      </w:r>
      <w:r w:rsidRPr="00B85146">
        <w:rPr>
          <w:rFonts w:ascii="Goudy Old Style" w:hAnsi="Goudy Old Style" w:cs="Times New Roman"/>
          <w:color w:val="212121"/>
          <w:sz w:val="24"/>
          <w:szCs w:val="24"/>
        </w:rPr>
        <w:t>. Valid excuses for failing to cancel a sign up and missing a credit option are the same as those found in LSU Policy Statement 31.</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 xml:space="preserve">Detailed instructions on how to request an account and to navigate the system are posted on the homepage of the Department of Communication </w:t>
      </w:r>
      <w:proofErr w:type="spellStart"/>
      <w:r w:rsidRPr="00B85146">
        <w:rPr>
          <w:rFonts w:ascii="Goudy Old Style" w:hAnsi="Goudy Old Style" w:cs="Times New Roman"/>
          <w:color w:val="212121"/>
          <w:sz w:val="24"/>
          <w:szCs w:val="24"/>
        </w:rPr>
        <w:t>Studies,</w:t>
      </w:r>
      <w:r w:rsidRPr="00B85146">
        <w:rPr>
          <w:rFonts w:ascii="Goudy Old Style" w:hAnsi="Goudy Old Style" w:cs="Times New Roman"/>
          <w:color w:val="212121"/>
          <w:sz w:val="24"/>
          <w:szCs w:val="24"/>
        </w:rPr>
        <w:fldChar w:fldCharType="begin"/>
      </w:r>
      <w:r w:rsidRPr="00B85146">
        <w:rPr>
          <w:rFonts w:ascii="Goudy Old Style" w:hAnsi="Goudy Old Style" w:cs="Times New Roman"/>
          <w:color w:val="212121"/>
          <w:sz w:val="24"/>
          <w:szCs w:val="24"/>
        </w:rPr>
        <w:instrText xml:space="preserve"> HYPERLINK "http://www.lsu.edu/cmst" \t "_blank" </w:instrText>
      </w:r>
      <w:r w:rsidRPr="00B85146">
        <w:rPr>
          <w:rFonts w:ascii="Goudy Old Style" w:hAnsi="Goudy Old Style" w:cs="Times New Roman"/>
          <w:color w:val="212121"/>
          <w:sz w:val="24"/>
          <w:szCs w:val="24"/>
        </w:rPr>
      </w:r>
      <w:r w:rsidRPr="00B85146">
        <w:rPr>
          <w:rFonts w:ascii="Goudy Old Style" w:hAnsi="Goudy Old Style" w:cs="Times New Roman"/>
          <w:color w:val="212121"/>
          <w:sz w:val="24"/>
          <w:szCs w:val="24"/>
        </w:rPr>
        <w:fldChar w:fldCharType="separate"/>
      </w:r>
      <w:r w:rsidRPr="00B85146">
        <w:rPr>
          <w:rStyle w:val="Hyperlink"/>
          <w:rFonts w:ascii="Goudy Old Style" w:hAnsi="Goudy Old Style"/>
          <w:sz w:val="24"/>
          <w:szCs w:val="24"/>
        </w:rPr>
        <w:t>http</w:t>
      </w:r>
      <w:proofErr w:type="spellEnd"/>
      <w:r w:rsidRPr="00B85146">
        <w:rPr>
          <w:rStyle w:val="Hyperlink"/>
          <w:rFonts w:ascii="Goudy Old Style" w:hAnsi="Goudy Old Style"/>
          <w:sz w:val="24"/>
          <w:szCs w:val="24"/>
        </w:rPr>
        <w:t>://www.lsu.edu/cmst</w:t>
      </w:r>
      <w:r w:rsidRPr="00B85146">
        <w:rPr>
          <w:rFonts w:ascii="Goudy Old Style" w:hAnsi="Goudy Old Style" w:cs="Times New Roman"/>
          <w:color w:val="212121"/>
          <w:sz w:val="24"/>
          <w:szCs w:val="24"/>
        </w:rPr>
        <w:fldChar w:fldCharType="end"/>
      </w:r>
      <w:r w:rsidRPr="00B85146">
        <w:rPr>
          <w:rFonts w:ascii="Goudy Old Style" w:hAnsi="Goudy Old Style" w:cs="Times New Roman"/>
          <w:color w:val="212121"/>
          <w:sz w:val="24"/>
          <w:szCs w:val="24"/>
        </w:rPr>
        <w:t>.  Click on RESOURCES and RESEARCH PARTICIPATION SYSTEM. Scroll down to find the document titled </w:t>
      </w:r>
      <w:r w:rsidRPr="00B85146">
        <w:rPr>
          <w:rFonts w:ascii="Goudy Old Style" w:hAnsi="Goudy Old Style" w:cs="Arial"/>
          <w:color w:val="212121"/>
          <w:sz w:val="24"/>
          <w:szCs w:val="24"/>
        </w:rPr>
        <w:t>“</w:t>
      </w:r>
      <w:r w:rsidRPr="00B85146">
        <w:rPr>
          <w:rFonts w:ascii="Goudy Old Style" w:hAnsi="Goudy Old Style" w:cs="Times New Roman"/>
          <w:color w:val="212121"/>
          <w:sz w:val="24"/>
          <w:szCs w:val="24"/>
        </w:rPr>
        <w:t>RPS </w:t>
      </w:r>
      <w:r w:rsidRPr="00B85146">
        <w:rPr>
          <w:rFonts w:ascii="Goudy Old Style" w:hAnsi="Goudy Old Style" w:cs="Arial"/>
          <w:color w:val="212121"/>
          <w:sz w:val="24"/>
          <w:szCs w:val="24"/>
        </w:rPr>
        <w:t>–</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212121"/>
          <w:sz w:val="24"/>
          <w:szCs w:val="24"/>
        </w:rPr>
        <w:t>Instructions for Students.</w:t>
      </w:r>
      <w:r w:rsidRPr="00B85146">
        <w:rPr>
          <w:rFonts w:ascii="Goudy Old Style" w:hAnsi="Goudy Old Style" w:cs="Arial"/>
          <w:color w:val="212121"/>
          <w:sz w:val="24"/>
          <w:szCs w:val="24"/>
        </w:rPr>
        <w:t>”</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000000"/>
          <w:sz w:val="24"/>
          <w:szCs w:val="24"/>
        </w:rPr>
        <w:t> </w:t>
      </w:r>
    </w:p>
    <w:p w:rsidR="00B85146" w:rsidRPr="00B85146" w:rsidRDefault="00B85146" w:rsidP="00B85146">
      <w:pPr>
        <w:pStyle w:val="xmsonormal"/>
        <w:shd w:val="clear" w:color="auto" w:fill="FFFFFF"/>
        <w:spacing w:before="0" w:beforeAutospacing="0" w:after="0" w:afterAutospacing="0"/>
        <w:rPr>
          <w:rFonts w:ascii="Goudy Old Style" w:hAnsi="Goudy Old Style" w:cs="Times New Roman"/>
          <w:color w:val="212121"/>
          <w:sz w:val="24"/>
          <w:szCs w:val="24"/>
        </w:rPr>
      </w:pPr>
      <w:r w:rsidRPr="00B85146">
        <w:rPr>
          <w:rFonts w:ascii="Goudy Old Style" w:hAnsi="Goudy Old Style" w:cs="Times New Roman"/>
          <w:color w:val="000000"/>
          <w:sz w:val="24"/>
          <w:szCs w:val="24"/>
        </w:rPr>
        <w:t>You are encouraged to </w:t>
      </w:r>
      <w:r w:rsidRPr="00B85146">
        <w:rPr>
          <w:rFonts w:ascii="Goudy Old Style" w:hAnsi="Goudy Old Style" w:cs="Arial"/>
          <w:b/>
          <w:bCs/>
          <w:color w:val="000000"/>
          <w:sz w:val="24"/>
          <w:szCs w:val="24"/>
        </w:rPr>
        <w:t>create an account during the first week of classes</w:t>
      </w:r>
      <w:r w:rsidRPr="00B85146">
        <w:rPr>
          <w:rFonts w:ascii="Goudy Old Style" w:hAnsi="Goudy Old Style" w:cs="Arial"/>
          <w:color w:val="000000"/>
          <w:sz w:val="24"/>
          <w:szCs w:val="24"/>
        </w:rPr>
        <w:t> </w:t>
      </w:r>
      <w:r w:rsidRPr="00B85146">
        <w:rPr>
          <w:rFonts w:ascii="Goudy Old Style" w:hAnsi="Goudy Old Style" w:cs="Times New Roman"/>
          <w:color w:val="000000"/>
          <w:sz w:val="24"/>
          <w:szCs w:val="24"/>
        </w:rPr>
        <w:t xml:space="preserve">so that any problems that arise can be remedied before it is too late. If you </w:t>
      </w:r>
      <w:proofErr w:type="gramStart"/>
      <w:r w:rsidRPr="00B85146">
        <w:rPr>
          <w:rFonts w:ascii="Goudy Old Style" w:hAnsi="Goudy Old Style" w:cs="Times New Roman"/>
          <w:color w:val="000000"/>
          <w:sz w:val="24"/>
          <w:szCs w:val="24"/>
        </w:rPr>
        <w:t>have  questions</w:t>
      </w:r>
      <w:proofErr w:type="gramEnd"/>
      <w:r w:rsidRPr="00B85146">
        <w:rPr>
          <w:rFonts w:ascii="Goudy Old Style" w:hAnsi="Goudy Old Style" w:cs="Times New Roman"/>
          <w:color w:val="000000"/>
          <w:sz w:val="24"/>
          <w:szCs w:val="24"/>
        </w:rPr>
        <w:t xml:space="preserve"> about this requirement or the online system that keeps track of credits, please email </w:t>
      </w:r>
      <w:r w:rsidRPr="00B85146">
        <w:rPr>
          <w:rFonts w:ascii="Goudy Old Style" w:hAnsi="Goudy Old Style" w:cs="Times New Roman"/>
          <w:color w:val="000000"/>
          <w:sz w:val="24"/>
          <w:szCs w:val="24"/>
        </w:rPr>
        <w:fldChar w:fldCharType="begin"/>
      </w:r>
      <w:r w:rsidRPr="00B85146">
        <w:rPr>
          <w:rFonts w:ascii="Goudy Old Style" w:hAnsi="Goudy Old Style" w:cs="Times New Roman"/>
          <w:color w:val="000000"/>
          <w:sz w:val="24"/>
          <w:szCs w:val="24"/>
        </w:rPr>
        <w:instrText xml:space="preserve"> HYPERLINK "mailto:researchadmin@lsu.edu" \t "_blank" </w:instrText>
      </w:r>
      <w:r w:rsidRPr="00B85146">
        <w:rPr>
          <w:rFonts w:ascii="Goudy Old Style" w:hAnsi="Goudy Old Style" w:cs="Times New Roman"/>
          <w:color w:val="000000"/>
          <w:sz w:val="24"/>
          <w:szCs w:val="24"/>
        </w:rPr>
      </w:r>
      <w:r w:rsidRPr="00B85146">
        <w:rPr>
          <w:rFonts w:ascii="Goudy Old Style" w:hAnsi="Goudy Old Style" w:cs="Times New Roman"/>
          <w:color w:val="000000"/>
          <w:sz w:val="24"/>
          <w:szCs w:val="24"/>
        </w:rPr>
        <w:fldChar w:fldCharType="separate"/>
      </w:r>
      <w:r w:rsidRPr="00B85146">
        <w:rPr>
          <w:rStyle w:val="Hyperlink"/>
          <w:rFonts w:ascii="Goudy Old Style" w:hAnsi="Goudy Old Style"/>
          <w:sz w:val="24"/>
          <w:szCs w:val="24"/>
        </w:rPr>
        <w:t>researchadmin@lsu.edu</w:t>
      </w:r>
      <w:r w:rsidRPr="00B85146">
        <w:rPr>
          <w:rFonts w:ascii="Goudy Old Style" w:hAnsi="Goudy Old Style" w:cs="Times New Roman"/>
          <w:color w:val="000000"/>
          <w:sz w:val="24"/>
          <w:szCs w:val="24"/>
        </w:rPr>
        <w:fldChar w:fldCharType="end"/>
      </w:r>
      <w:r w:rsidRPr="00B85146">
        <w:rPr>
          <w:rFonts w:ascii="Goudy Old Style" w:hAnsi="Goudy Old Style" w:cs="Times New Roman"/>
          <w:color w:val="000000"/>
          <w:sz w:val="24"/>
          <w:szCs w:val="24"/>
        </w:rPr>
        <w:t>.</w:t>
      </w:r>
    </w:p>
    <w:p w:rsidR="00B85146" w:rsidRPr="00B85146" w:rsidRDefault="00B85146" w:rsidP="00B85146">
      <w:pPr>
        <w:pStyle w:val="NormalWeb"/>
        <w:rPr>
          <w:rFonts w:ascii="Goudy Old Style" w:hAnsi="Goudy Old Style" w:cstheme="minorHAnsi"/>
        </w:rPr>
      </w:pPr>
      <w:r w:rsidRPr="00B85146">
        <w:rPr>
          <w:rFonts w:ascii="Goudy Old Style" w:hAnsi="Goudy Old Style" w:cstheme="minorHAnsi"/>
        </w:rPr>
        <w:tab/>
        <w:t>If you have concerns, you can contact:</w:t>
      </w:r>
    </w:p>
    <w:p w:rsidR="00B85146" w:rsidRPr="00B85146" w:rsidRDefault="00B85146" w:rsidP="00B85146">
      <w:pPr>
        <w:rPr>
          <w:rFonts w:ascii="Goudy Old Style" w:hAnsi="Goudy Old Style" w:cstheme="minorHAnsi"/>
        </w:rPr>
      </w:pPr>
      <w:r w:rsidRPr="00B85146">
        <w:rPr>
          <w:rFonts w:ascii="Goudy Old Style" w:hAnsi="Goudy Old Style" w:cstheme="minorHAnsi"/>
        </w:rPr>
        <w:tab/>
        <w:t>University Contacts</w:t>
      </w:r>
      <w:r w:rsidRPr="00B85146">
        <w:rPr>
          <w:rFonts w:ascii="Goudy Old Style" w:hAnsi="Goudy Old Style" w:cstheme="minorHAnsi"/>
        </w:rPr>
        <w:tab/>
      </w:r>
    </w:p>
    <w:p w:rsidR="00B85146" w:rsidRPr="00B85146" w:rsidRDefault="00B85146" w:rsidP="00B85146">
      <w:pPr>
        <w:ind w:left="720" w:firstLine="720"/>
        <w:rPr>
          <w:rFonts w:ascii="Goudy Old Style" w:hAnsi="Goudy Old Style" w:cstheme="minorHAnsi"/>
          <w:color w:val="333333"/>
          <w:lang w:val="en"/>
        </w:rPr>
      </w:pPr>
      <w:r w:rsidRPr="00B85146">
        <w:rPr>
          <w:rFonts w:ascii="Goudy Old Style" w:hAnsi="Goudy Old Style" w:cstheme="minorHAnsi"/>
          <w:bCs/>
          <w:lang w:val="en"/>
        </w:rPr>
        <w:t>Jennie Stewart</w:t>
      </w:r>
      <w:r w:rsidRPr="00B85146">
        <w:rPr>
          <w:rFonts w:ascii="Goudy Old Style" w:hAnsi="Goudy Old Style" w:cstheme="minorHAnsi"/>
          <w:bCs/>
          <w:lang w:val="en"/>
        </w:rPr>
        <w:tab/>
      </w:r>
      <w:r w:rsidRPr="00B85146">
        <w:rPr>
          <w:rFonts w:ascii="Goudy Old Style" w:hAnsi="Goudy Old Style" w:cstheme="minorHAnsi"/>
          <w:bCs/>
          <w:lang w:val="en"/>
        </w:rPr>
        <w:tab/>
      </w:r>
      <w:r w:rsidRPr="00B85146">
        <w:rPr>
          <w:rFonts w:ascii="Goudy Old Style" w:hAnsi="Goudy Old Style" w:cstheme="minorHAnsi"/>
          <w:bCs/>
          <w:lang w:val="en"/>
        </w:rPr>
        <w:tab/>
      </w:r>
      <w:r w:rsidRPr="00B85146">
        <w:rPr>
          <w:rFonts w:ascii="Goudy Old Style" w:hAnsi="Goudy Old Style" w:cstheme="minorHAnsi"/>
          <w:bCs/>
          <w:lang w:val="en"/>
        </w:rPr>
        <w:tab/>
        <w:t xml:space="preserve">             Maria Fuentes_Martin </w:t>
      </w:r>
      <w:r w:rsidRPr="00B85146">
        <w:rPr>
          <w:rFonts w:ascii="Goudy Old Style" w:hAnsi="Goudy Old Style" w:cstheme="minorHAnsi"/>
          <w:bCs/>
          <w:color w:val="461D7C"/>
          <w:lang w:val="en"/>
        </w:rPr>
        <w:br/>
      </w:r>
      <w:r w:rsidRPr="00B85146">
        <w:rPr>
          <w:rStyle w:val="Strong"/>
          <w:rFonts w:ascii="Goudy Old Style" w:hAnsi="Goudy Old Style" w:cstheme="minorHAnsi"/>
          <w:color w:val="333333"/>
          <w:lang w:val="en"/>
        </w:rPr>
        <w:tab/>
      </w:r>
      <w:r w:rsidRPr="00B85146">
        <w:rPr>
          <w:rFonts w:ascii="Goudy Old Style" w:hAnsi="Goudy Old Style" w:cstheme="minorHAnsi"/>
          <w:color w:val="333333"/>
          <w:lang w:val="en"/>
        </w:rPr>
        <w:t>Campus Title IX Coordinator</w:t>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t xml:space="preserve">    Title IX Deputy Coordinator for Students</w:t>
      </w:r>
    </w:p>
    <w:p w:rsidR="00B85146" w:rsidRPr="00B85146" w:rsidRDefault="00B85146" w:rsidP="00B85146">
      <w:pPr>
        <w:ind w:left="1440"/>
        <w:rPr>
          <w:rFonts w:ascii="Goudy Old Style" w:hAnsi="Goudy Old Style" w:cstheme="minorHAnsi"/>
          <w:color w:val="333333"/>
          <w:lang w:val="en"/>
        </w:rPr>
      </w:pPr>
      <w:r w:rsidRPr="00B85146">
        <w:rPr>
          <w:rFonts w:ascii="Goudy Old Style" w:hAnsi="Goudy Old Style" w:cstheme="minorHAnsi"/>
          <w:color w:val="333333"/>
          <w:lang w:val="en"/>
        </w:rPr>
        <w:t>jstewart@lsu.edu</w:t>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t xml:space="preserve">                mari@lsu.edu</w:t>
      </w:r>
    </w:p>
    <w:p w:rsidR="00B85146" w:rsidRPr="00B85146" w:rsidRDefault="00B85146" w:rsidP="00B85146">
      <w:pPr>
        <w:ind w:left="1440"/>
        <w:rPr>
          <w:rFonts w:ascii="Goudy Old Style" w:hAnsi="Goudy Old Style" w:cstheme="minorHAnsi"/>
          <w:color w:val="333333"/>
          <w:lang w:val="en"/>
        </w:rPr>
      </w:pPr>
      <w:r w:rsidRPr="00B85146">
        <w:rPr>
          <w:rFonts w:ascii="Goudy Old Style" w:hAnsi="Goudy Old Style" w:cstheme="minorHAnsi"/>
          <w:color w:val="333333"/>
          <w:lang w:val="en"/>
        </w:rPr>
        <w:t>LSU Office of Human Resource Management   LSU Dean of Students</w:t>
      </w:r>
      <w:r w:rsidRPr="00B85146">
        <w:rPr>
          <w:rFonts w:ascii="Goudy Old Style" w:hAnsi="Goudy Old Style" w:cstheme="minorHAnsi"/>
          <w:color w:val="333333"/>
          <w:lang w:val="en"/>
        </w:rPr>
        <w:br/>
        <w:t xml:space="preserve">110 Thomas Boyd Hall </w:t>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t>333 Student Union</w:t>
      </w:r>
      <w:r w:rsidRPr="00B85146">
        <w:rPr>
          <w:rFonts w:ascii="Goudy Old Style" w:hAnsi="Goudy Old Style" w:cstheme="minorHAnsi"/>
          <w:color w:val="333333"/>
          <w:lang w:val="en"/>
        </w:rPr>
        <w:br/>
        <w:t xml:space="preserve">Baton Rouge, LA 70803 </w:t>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t>Baton Rouge, LA 70803</w:t>
      </w:r>
      <w:r w:rsidRPr="00B85146">
        <w:rPr>
          <w:rFonts w:ascii="Goudy Old Style" w:hAnsi="Goudy Old Style" w:cstheme="minorHAnsi"/>
          <w:color w:val="333333"/>
          <w:lang w:val="en"/>
        </w:rPr>
        <w:br/>
        <w:t xml:space="preserve">225-578-8200 </w:t>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t xml:space="preserve">                 225-578-9442   </w:t>
      </w:r>
    </w:p>
    <w:p w:rsidR="00B85146" w:rsidRPr="00B85146" w:rsidRDefault="00B85146" w:rsidP="00B85146">
      <w:pPr>
        <w:pStyle w:val="NormalWeb"/>
        <w:spacing w:before="0" w:beforeAutospacing="0" w:after="0" w:afterAutospacing="0"/>
        <w:ind w:left="720"/>
        <w:rPr>
          <w:rFonts w:ascii="Goudy Old Style" w:hAnsi="Goudy Old Style" w:cstheme="minorHAnsi"/>
          <w:color w:val="333333"/>
          <w:lang w:val="en"/>
        </w:rPr>
      </w:pPr>
    </w:p>
    <w:p w:rsidR="00B85146" w:rsidRPr="00B85146" w:rsidRDefault="00B85146" w:rsidP="00B85146">
      <w:pPr>
        <w:pStyle w:val="NormalWeb"/>
        <w:spacing w:before="0" w:beforeAutospacing="0" w:after="0" w:afterAutospacing="0"/>
        <w:ind w:left="720"/>
        <w:rPr>
          <w:rFonts w:ascii="Goudy Old Style" w:hAnsi="Goudy Old Style" w:cstheme="minorHAnsi"/>
          <w:color w:val="333333"/>
          <w:lang w:val="en"/>
        </w:rPr>
      </w:pPr>
      <w:r w:rsidRPr="00B85146">
        <w:rPr>
          <w:rFonts w:ascii="Goudy Old Style" w:hAnsi="Goudy Old Style" w:cstheme="minorHAnsi"/>
          <w:color w:val="333333"/>
          <w:lang w:val="en"/>
        </w:rPr>
        <w:t>Departmental Contacts</w:t>
      </w:r>
    </w:p>
    <w:p w:rsidR="00B85146" w:rsidRPr="00B85146" w:rsidRDefault="00B85146" w:rsidP="00B85146">
      <w:pPr>
        <w:pStyle w:val="NormalWeb"/>
        <w:spacing w:before="0" w:beforeAutospacing="0" w:after="0" w:afterAutospacing="0"/>
        <w:ind w:left="720"/>
        <w:rPr>
          <w:rFonts w:ascii="Goudy Old Style" w:hAnsi="Goudy Old Style" w:cstheme="minorHAnsi"/>
          <w:color w:val="333333"/>
          <w:lang w:val="en"/>
        </w:rPr>
      </w:pPr>
      <w:r w:rsidRPr="00B85146">
        <w:rPr>
          <w:rFonts w:ascii="Goudy Old Style" w:hAnsi="Goudy Old Style" w:cstheme="minorHAnsi"/>
          <w:color w:val="333333"/>
          <w:lang w:val="en"/>
        </w:rPr>
        <w:tab/>
        <w:t>Dr. Loretta Pecchioni, lpecch1@lsu.edu</w:t>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r>
      <w:r w:rsidRPr="00B85146">
        <w:rPr>
          <w:rFonts w:ascii="Goudy Old Style" w:hAnsi="Goudy Old Style" w:cstheme="minorHAnsi"/>
          <w:color w:val="333333"/>
          <w:lang w:val="en"/>
        </w:rPr>
        <w:tab/>
      </w:r>
    </w:p>
    <w:p w:rsidR="00B85146" w:rsidRPr="00B85146" w:rsidRDefault="00B85146" w:rsidP="00B85146">
      <w:pPr>
        <w:ind w:left="720" w:firstLine="720"/>
        <w:rPr>
          <w:rFonts w:ascii="Goudy Old Style" w:hAnsi="Goudy Old Style" w:cstheme="minorHAnsi"/>
        </w:rPr>
      </w:pPr>
      <w:r w:rsidRPr="00B85146">
        <w:rPr>
          <w:rFonts w:ascii="Goudy Old Style" w:hAnsi="Goudy Old Style" w:cstheme="minorHAnsi"/>
        </w:rPr>
        <w:t>Professor and Chair of the Department of Communication Studies</w:t>
      </w:r>
    </w:p>
    <w:p w:rsidR="00B85146" w:rsidRPr="00B85146" w:rsidRDefault="00B85146" w:rsidP="00B85146">
      <w:pPr>
        <w:pStyle w:val="NormalWeb"/>
        <w:spacing w:before="0" w:beforeAutospacing="0" w:after="0" w:afterAutospacing="0"/>
        <w:ind w:left="720"/>
        <w:rPr>
          <w:rFonts w:ascii="Goudy Old Style" w:hAnsi="Goudy Old Style" w:cstheme="minorHAnsi"/>
          <w:color w:val="333333"/>
          <w:lang w:val="en"/>
        </w:rPr>
      </w:pPr>
    </w:p>
    <w:p w:rsidR="00B85146" w:rsidRPr="00B85146" w:rsidRDefault="00B85146" w:rsidP="00B85146">
      <w:pPr>
        <w:ind w:left="720"/>
        <w:rPr>
          <w:rFonts w:ascii="Goudy Old Style" w:hAnsi="Goudy Old Style" w:cstheme="minorHAnsi"/>
          <w:color w:val="333333"/>
          <w:lang w:val="en"/>
        </w:rPr>
      </w:pPr>
      <w:r w:rsidRPr="00B85146">
        <w:rPr>
          <w:rFonts w:ascii="Goudy Old Style" w:hAnsi="Goudy Old Style" w:cstheme="minorHAnsi"/>
        </w:rPr>
        <w:tab/>
        <w:t xml:space="preserve">Dr. Bonny McDonald, </w:t>
      </w:r>
      <w:hyperlink r:id="rId9" w:history="1">
        <w:r w:rsidRPr="00B85146">
          <w:rPr>
            <w:rStyle w:val="Hyperlink"/>
            <w:rFonts w:ascii="Goudy Old Style" w:hAnsi="Goudy Old Style" w:cstheme="minorHAnsi"/>
          </w:rPr>
          <w:t>bmcdo21@lsu.edu</w:t>
        </w:r>
      </w:hyperlink>
      <w:r w:rsidRPr="00B85146">
        <w:rPr>
          <w:rFonts w:ascii="Goudy Old Style" w:hAnsi="Goudy Old Style" w:cstheme="minorHAnsi"/>
          <w:color w:val="333333"/>
          <w:lang w:val="en"/>
        </w:rPr>
        <w:t xml:space="preserve"> </w:t>
      </w:r>
    </w:p>
    <w:p w:rsidR="00B85146" w:rsidRPr="00B85146" w:rsidRDefault="00B85146" w:rsidP="00B85146">
      <w:pPr>
        <w:ind w:left="720"/>
        <w:rPr>
          <w:rFonts w:ascii="Goudy Old Style" w:hAnsi="Goudy Old Style" w:cstheme="minorHAnsi"/>
        </w:rPr>
      </w:pPr>
      <w:r w:rsidRPr="00B85146">
        <w:rPr>
          <w:rFonts w:ascii="Goudy Old Style" w:hAnsi="Goudy Old Style" w:cstheme="minorHAnsi"/>
          <w:color w:val="333333"/>
          <w:lang w:val="en"/>
        </w:rPr>
        <w:tab/>
      </w:r>
      <w:r w:rsidRPr="00B85146">
        <w:rPr>
          <w:rFonts w:ascii="Goudy Old Style" w:hAnsi="Goudy Old Style" w:cstheme="minorHAnsi"/>
        </w:rPr>
        <w:t>Director of Basic Courses, Department of Communication Studies</w:t>
      </w:r>
    </w:p>
    <w:p w:rsidR="00B85146" w:rsidRPr="00B85146" w:rsidRDefault="00B85146" w:rsidP="00B85146">
      <w:pPr>
        <w:ind w:left="720"/>
        <w:rPr>
          <w:rFonts w:ascii="Goudy Old Style" w:hAnsi="Goudy Old Style" w:cstheme="minorHAnsi"/>
        </w:rPr>
      </w:pPr>
    </w:p>
    <w:p w:rsidR="00B85146" w:rsidRPr="00B85146" w:rsidRDefault="00B85146" w:rsidP="00B85146">
      <w:pPr>
        <w:ind w:left="720"/>
        <w:rPr>
          <w:rFonts w:ascii="Goudy Old Style" w:hAnsi="Goudy Old Style" w:cstheme="minorHAnsi"/>
        </w:rPr>
      </w:pPr>
      <w:r w:rsidRPr="00B85146">
        <w:rPr>
          <w:rFonts w:ascii="Goudy Old Style" w:hAnsi="Goudy Old Style" w:cstheme="minorHAnsi"/>
        </w:rPr>
        <w:t xml:space="preserve">            ****YOUR NAME HERE****</w:t>
      </w:r>
    </w:p>
    <w:p w:rsidR="00B85146" w:rsidRPr="00B85146" w:rsidRDefault="00B85146" w:rsidP="00B85146">
      <w:pPr>
        <w:ind w:left="720"/>
        <w:rPr>
          <w:rFonts w:ascii="Goudy Old Style" w:hAnsi="Goudy Old Style" w:cstheme="minorHAnsi"/>
        </w:rPr>
      </w:pPr>
      <w:r w:rsidRPr="00B85146">
        <w:rPr>
          <w:rFonts w:ascii="Goudy Old Style" w:hAnsi="Goudy Old Style" w:cstheme="minorHAnsi"/>
        </w:rPr>
        <w:tab/>
        <w:t>CMST 2060 Section X Instructor of Record</w:t>
      </w:r>
    </w:p>
    <w:p w:rsidR="00B85146" w:rsidRPr="00B85146" w:rsidRDefault="00B85146" w:rsidP="00B85146">
      <w:pPr>
        <w:rPr>
          <w:rFonts w:ascii="Goudy Old Style" w:hAnsi="Goudy Old Style" w:cs="Arial"/>
        </w:rPr>
      </w:pPr>
    </w:p>
    <w:p w:rsidR="00B85146" w:rsidRPr="00B85146" w:rsidRDefault="00B85146" w:rsidP="00B85146">
      <w:pPr>
        <w:ind w:left="720"/>
        <w:rPr>
          <w:rFonts w:ascii="Goudy Old Style" w:hAnsi="Goudy Old Style" w:cstheme="minorHAnsi"/>
        </w:rPr>
      </w:pPr>
    </w:p>
    <w:p w:rsidR="00B85146" w:rsidRDefault="00B85146">
      <w:pPr>
        <w:rPr>
          <w:rFonts w:ascii="Goudy Old Style" w:hAnsi="Goudy Old Style" w:cstheme="minorHAnsi"/>
          <w:b/>
        </w:rPr>
      </w:pPr>
      <w:r>
        <w:rPr>
          <w:rFonts w:ascii="Goudy Old Style" w:hAnsi="Goudy Old Style" w:cstheme="minorHAnsi"/>
          <w:b/>
        </w:rPr>
        <w:br w:type="page"/>
      </w:r>
    </w:p>
    <w:p w:rsidR="00B85146" w:rsidRPr="00B85146" w:rsidRDefault="00B85146" w:rsidP="00B85146">
      <w:pPr>
        <w:ind w:left="720" w:hanging="720"/>
        <w:rPr>
          <w:rFonts w:ascii="Goudy Old Style" w:hAnsi="Goudy Old Style" w:cstheme="minorHAnsi"/>
          <w:b/>
        </w:rPr>
      </w:pPr>
      <w:r w:rsidRPr="00B85146">
        <w:rPr>
          <w:rFonts w:ascii="Goudy Old Style" w:hAnsi="Goudy Old Style" w:cstheme="minorHAnsi"/>
          <w:b/>
        </w:rPr>
        <w:t xml:space="preserve">HAVE YOU DECLARED </w:t>
      </w:r>
      <w:proofErr w:type="gramStart"/>
      <w:r w:rsidRPr="00B85146">
        <w:rPr>
          <w:rFonts w:ascii="Goudy Old Style" w:hAnsi="Goudy Old Style" w:cstheme="minorHAnsi"/>
          <w:b/>
        </w:rPr>
        <w:t>YOUR</w:t>
      </w:r>
      <w:proofErr w:type="gramEnd"/>
      <w:r w:rsidRPr="00B85146">
        <w:rPr>
          <w:rFonts w:ascii="Goudy Old Style" w:hAnsi="Goudy Old Style" w:cstheme="minorHAnsi"/>
          <w:b/>
        </w:rPr>
        <w:t xml:space="preserve"> MAJOR OR MINOR?</w:t>
      </w:r>
    </w:p>
    <w:p w:rsidR="00B85146" w:rsidRPr="00B85146" w:rsidRDefault="00B85146" w:rsidP="00B85146">
      <w:pPr>
        <w:ind w:left="720" w:hanging="720"/>
        <w:rPr>
          <w:rFonts w:ascii="Goudy Old Style" w:hAnsi="Goudy Old Style" w:cstheme="minorHAnsi"/>
          <w:b/>
        </w:rPr>
      </w:pPr>
    </w:p>
    <w:p w:rsidR="00B85146" w:rsidRPr="00B85146" w:rsidRDefault="00B85146" w:rsidP="00B85146">
      <w:pPr>
        <w:rPr>
          <w:rFonts w:ascii="Goudy Old Style" w:hAnsi="Goudy Old Style" w:cstheme="minorHAnsi"/>
        </w:rPr>
      </w:pPr>
      <w:r w:rsidRPr="00B85146">
        <w:rPr>
          <w:rFonts w:ascii="Goudy Old Style" w:hAnsi="Goudy Old Style" w:cstheme="minorHAnsi"/>
        </w:rPr>
        <w:t xml:space="preserve">Business leaders and other professionals recognize the importance of developing communication skills and analysis. Alan Greenspan, for example, stated, “To succeed, you will soon learn, as I did, the importance of a solid foundation in the basics of education – literacy, both verbal and numerical, and communication skills.” We hope this course contributes to your success. </w:t>
      </w:r>
    </w:p>
    <w:p w:rsidR="00B85146" w:rsidRPr="00B85146" w:rsidRDefault="00B85146" w:rsidP="00B85146">
      <w:pPr>
        <w:pStyle w:val="NormalWeb"/>
        <w:rPr>
          <w:rFonts w:ascii="Goudy Old Style" w:hAnsi="Goudy Old Style" w:cstheme="minorHAnsi"/>
        </w:rPr>
      </w:pPr>
      <w:r w:rsidRPr="00B85146">
        <w:rPr>
          <w:rFonts w:ascii="Goudy Old Style" w:hAnsi="Goudy Old Style" w:cstheme="minorHAnsi"/>
        </w:rPr>
        <w:t xml:space="preserve">To learn more about communication, you may want to major or minor in the Department of Communication Studies. The </w:t>
      </w:r>
      <w:proofErr w:type="gramStart"/>
      <w:r w:rsidRPr="00B85146">
        <w:rPr>
          <w:rFonts w:ascii="Goudy Old Style" w:hAnsi="Goudy Old Style" w:cstheme="minorHAnsi"/>
        </w:rPr>
        <w:t>program explores how people sustain and change, experience, and make</w:t>
      </w:r>
      <w:proofErr w:type="gramEnd"/>
      <w:r w:rsidRPr="00B85146">
        <w:rPr>
          <w:rFonts w:ascii="Goudy Old Style" w:hAnsi="Goudy Old Style" w:cstheme="minorHAnsi"/>
        </w:rPr>
        <w:t xml:space="preserve"> sense of the world through symbolic action. Students develop conceptual skills to analyze written, oral, and visual messages. Students gain practical experience in such areas such as public speaking, group decision-making, performance, and film. Such skills are elemental to careers in business, government, law, social services, and the arts.</w:t>
      </w:r>
    </w:p>
    <w:p w:rsidR="00B85146" w:rsidRPr="00B85146" w:rsidRDefault="00B85146" w:rsidP="00B85146">
      <w:pPr>
        <w:pStyle w:val="NormalWeb"/>
        <w:rPr>
          <w:rStyle w:val="Emphasis"/>
          <w:rFonts w:ascii="Goudy Old Style" w:hAnsi="Goudy Old Style" w:cstheme="minorHAnsi"/>
        </w:rPr>
      </w:pPr>
      <w:r w:rsidRPr="00B85146">
        <w:rPr>
          <w:rStyle w:val="Emphasis"/>
          <w:rFonts w:ascii="Goudy Old Style" w:hAnsi="Goudy Old Style" w:cstheme="minorHAnsi"/>
        </w:rPr>
        <w:t xml:space="preserve">A major in Communication Studies requires 36 hours including 12 hours of core classes and 12 hours at the 3000 or 4000 level. A minor requires 15 hours with one core class and 6 hours at the 3000 </w:t>
      </w:r>
      <w:proofErr w:type="gramStart"/>
      <w:r w:rsidRPr="00B85146">
        <w:rPr>
          <w:rStyle w:val="Emphasis"/>
          <w:rFonts w:ascii="Goudy Old Style" w:hAnsi="Goudy Old Style" w:cstheme="minorHAnsi"/>
        </w:rPr>
        <w:t>level</w:t>
      </w:r>
      <w:proofErr w:type="gramEnd"/>
      <w:r w:rsidRPr="00B85146">
        <w:rPr>
          <w:rStyle w:val="Emphasis"/>
          <w:rFonts w:ascii="Goudy Old Style" w:hAnsi="Goudy Old Style" w:cstheme="minorHAnsi"/>
        </w:rPr>
        <w:t xml:space="preserve"> or above.</w:t>
      </w:r>
    </w:p>
    <w:p w:rsidR="00B85146" w:rsidRPr="00B85146" w:rsidRDefault="00B85146" w:rsidP="00B85146">
      <w:pPr>
        <w:pStyle w:val="NormalWeb"/>
        <w:rPr>
          <w:rStyle w:val="Emphasis"/>
          <w:rFonts w:ascii="Goudy Old Style" w:hAnsi="Goudy Old Style" w:cstheme="minorHAnsi"/>
        </w:rPr>
      </w:pPr>
      <w:r w:rsidRPr="00B85146">
        <w:rPr>
          <w:rStyle w:val="Emphasis"/>
          <w:rFonts w:ascii="Goudy Old Style" w:hAnsi="Goudy Old Style" w:cstheme="minorHAnsi"/>
        </w:rPr>
        <w:t>The Department of Communication Studies offers 6 Pathways of Study as guidance for students interested in taking CMST courses. These pathways include lists of courses that can be taken for students interested in the following areas within Communication Studies:</w:t>
      </w:r>
    </w:p>
    <w:p w:rsidR="00B85146" w:rsidRPr="00B85146" w:rsidRDefault="00B85146" w:rsidP="00B85146">
      <w:pPr>
        <w:pStyle w:val="NormalWeb"/>
        <w:numPr>
          <w:ilvl w:val="0"/>
          <w:numId w:val="4"/>
        </w:numPr>
        <w:rPr>
          <w:rFonts w:ascii="Goudy Old Style" w:hAnsi="Goudy Old Style" w:cstheme="minorHAnsi"/>
          <w:i/>
          <w:iCs/>
        </w:rPr>
      </w:pPr>
      <w:r w:rsidRPr="00B85146">
        <w:rPr>
          <w:rFonts w:ascii="Goudy Old Style" w:hAnsi="Goudy Old Style" w:cstheme="minorHAnsi"/>
          <w:i/>
          <w:iCs/>
        </w:rPr>
        <w:t>Public Discourse</w:t>
      </w:r>
    </w:p>
    <w:p w:rsidR="00B85146" w:rsidRPr="00B85146" w:rsidRDefault="00B85146" w:rsidP="00B85146">
      <w:pPr>
        <w:pStyle w:val="NormalWeb"/>
        <w:numPr>
          <w:ilvl w:val="0"/>
          <w:numId w:val="4"/>
        </w:numPr>
        <w:rPr>
          <w:rFonts w:ascii="Goudy Old Style" w:hAnsi="Goudy Old Style" w:cstheme="minorHAnsi"/>
          <w:i/>
          <w:iCs/>
        </w:rPr>
      </w:pPr>
      <w:r w:rsidRPr="00B85146">
        <w:rPr>
          <w:rFonts w:ascii="Goudy Old Style" w:hAnsi="Goudy Old Style" w:cstheme="minorHAnsi"/>
          <w:i/>
          <w:iCs/>
        </w:rPr>
        <w:t>Art and Culture</w:t>
      </w:r>
    </w:p>
    <w:p w:rsidR="00B85146" w:rsidRPr="00B85146" w:rsidRDefault="00B85146" w:rsidP="00B85146">
      <w:pPr>
        <w:pStyle w:val="NormalWeb"/>
        <w:numPr>
          <w:ilvl w:val="0"/>
          <w:numId w:val="4"/>
        </w:numPr>
        <w:rPr>
          <w:rFonts w:ascii="Goudy Old Style" w:hAnsi="Goudy Old Style" w:cstheme="minorHAnsi"/>
          <w:i/>
          <w:iCs/>
        </w:rPr>
      </w:pPr>
      <w:r w:rsidRPr="00B85146">
        <w:rPr>
          <w:rFonts w:ascii="Goudy Old Style" w:hAnsi="Goudy Old Style" w:cstheme="minorHAnsi"/>
          <w:i/>
          <w:iCs/>
        </w:rPr>
        <w:t>Professional Communication</w:t>
      </w:r>
    </w:p>
    <w:p w:rsidR="00B85146" w:rsidRPr="00B85146" w:rsidRDefault="00B85146" w:rsidP="00B85146">
      <w:pPr>
        <w:pStyle w:val="NormalWeb"/>
        <w:numPr>
          <w:ilvl w:val="0"/>
          <w:numId w:val="4"/>
        </w:numPr>
        <w:rPr>
          <w:rFonts w:ascii="Goudy Old Style" w:hAnsi="Goudy Old Style" w:cstheme="minorHAnsi"/>
          <w:i/>
          <w:iCs/>
        </w:rPr>
      </w:pPr>
      <w:r w:rsidRPr="00B85146">
        <w:rPr>
          <w:rFonts w:ascii="Goudy Old Style" w:hAnsi="Goudy Old Style" w:cstheme="minorHAnsi"/>
          <w:i/>
          <w:iCs/>
        </w:rPr>
        <w:t>Communication in Human Relationships</w:t>
      </w:r>
    </w:p>
    <w:p w:rsidR="00B85146" w:rsidRPr="00B85146" w:rsidRDefault="00B85146" w:rsidP="00B85146">
      <w:pPr>
        <w:pStyle w:val="NormalWeb"/>
        <w:numPr>
          <w:ilvl w:val="0"/>
          <w:numId w:val="4"/>
        </w:numPr>
        <w:rPr>
          <w:rFonts w:ascii="Goudy Old Style" w:hAnsi="Goudy Old Style" w:cstheme="minorHAnsi"/>
          <w:i/>
          <w:iCs/>
        </w:rPr>
      </w:pPr>
      <w:r w:rsidRPr="00B85146">
        <w:rPr>
          <w:rFonts w:ascii="Goudy Old Style" w:hAnsi="Goudy Old Style" w:cstheme="minorHAnsi"/>
          <w:i/>
          <w:iCs/>
        </w:rPr>
        <w:t>Visual and Mediated Communication</w:t>
      </w:r>
    </w:p>
    <w:p w:rsidR="00B85146" w:rsidRPr="00B85146" w:rsidRDefault="00B85146" w:rsidP="00B85146">
      <w:pPr>
        <w:pStyle w:val="NormalWeb"/>
        <w:numPr>
          <w:ilvl w:val="0"/>
          <w:numId w:val="4"/>
        </w:numPr>
        <w:rPr>
          <w:rFonts w:ascii="Goudy Old Style" w:hAnsi="Goudy Old Style" w:cstheme="minorHAnsi"/>
          <w:i/>
          <w:iCs/>
        </w:rPr>
      </w:pPr>
      <w:r w:rsidRPr="00B85146">
        <w:rPr>
          <w:rFonts w:ascii="Goudy Old Style" w:hAnsi="Goudy Old Style" w:cstheme="minorHAnsi"/>
          <w:i/>
          <w:iCs/>
        </w:rPr>
        <w:t>Create your Own Pathway</w:t>
      </w:r>
    </w:p>
    <w:p w:rsidR="00B85146" w:rsidRPr="00F374F2" w:rsidRDefault="00B85146" w:rsidP="00B85146">
      <w:pPr>
        <w:rPr>
          <w:rFonts w:ascii="Goudy Old Style" w:hAnsi="Goudy Old Style" w:cstheme="minorHAnsi"/>
        </w:rPr>
      </w:pPr>
      <w:r w:rsidRPr="00B85146">
        <w:rPr>
          <w:rFonts w:ascii="Goudy Old Style" w:hAnsi="Goudy Old Style" w:cstheme="minorHAnsi"/>
        </w:rPr>
        <w:t xml:space="preserve">More information is available at </w:t>
      </w:r>
      <w:r w:rsidRPr="00B85146">
        <w:fldChar w:fldCharType="begin"/>
      </w:r>
      <w:r w:rsidRPr="00B85146">
        <w:rPr>
          <w:rFonts w:ascii="Goudy Old Style" w:hAnsi="Goudy Old Style"/>
        </w:rPr>
        <w:instrText xml:space="preserve"> HYPERLINK "https://email.lsu.edu/exchweb/bin/redir.asp?URL=http://www.lsu.edu/cmst" \t "_blank" </w:instrText>
      </w:r>
      <w:r w:rsidRPr="00B85146">
        <w:fldChar w:fldCharType="separate"/>
      </w:r>
      <w:r w:rsidRPr="00B85146">
        <w:rPr>
          <w:rStyle w:val="Hyperlink"/>
          <w:rFonts w:ascii="Goudy Old Style" w:hAnsi="Goudy Old Style" w:cstheme="minorHAnsi"/>
        </w:rPr>
        <w:t>www.lsu.edu/cmst</w:t>
      </w:r>
      <w:r w:rsidRPr="00B85146">
        <w:rPr>
          <w:rStyle w:val="Hyperlink"/>
          <w:rFonts w:ascii="Goudy Old Style" w:hAnsi="Goudy Old Style" w:cstheme="minorHAnsi"/>
        </w:rPr>
        <w:fldChar w:fldCharType="end"/>
      </w:r>
      <w:r w:rsidRPr="00B85146">
        <w:rPr>
          <w:rFonts w:ascii="Goudy Old Style" w:hAnsi="Goudy Old Style" w:cstheme="minorHAnsi"/>
        </w:rPr>
        <w:t xml:space="preserve"> or by contacting our undergraduate advisor Mr. Kent </w:t>
      </w:r>
      <w:proofErr w:type="spellStart"/>
      <w:r w:rsidRPr="00B85146">
        <w:rPr>
          <w:rFonts w:ascii="Goudy Old Style" w:hAnsi="Goudy Old Style" w:cstheme="minorHAnsi"/>
        </w:rPr>
        <w:t>Filbel</w:t>
      </w:r>
      <w:proofErr w:type="spellEnd"/>
      <w:r w:rsidRPr="00B85146">
        <w:rPr>
          <w:rFonts w:ascii="Goudy Old Style" w:hAnsi="Goudy Old Style" w:cstheme="minorHAnsi"/>
        </w:rPr>
        <w:t xml:space="preserve"> (</w:t>
      </w:r>
      <w:hyperlink r:id="rId10" w:history="1">
        <w:r w:rsidRPr="00B85146">
          <w:rPr>
            <w:rStyle w:val="Hyperlink"/>
            <w:rFonts w:ascii="Goudy Old Style" w:hAnsi="Goudy Old Style" w:cstheme="minorHAnsi"/>
          </w:rPr>
          <w:t>kfilli@lsu.edu</w:t>
        </w:r>
      </w:hyperlink>
      <w:r w:rsidRPr="00B85146">
        <w:rPr>
          <w:rFonts w:ascii="Goudy Old Style" w:hAnsi="Goudy Old Style" w:cstheme="minorHAnsi"/>
        </w:rPr>
        <w:t>), whose hours are posted at his office, 135 Coates Hall.</w:t>
      </w:r>
    </w:p>
    <w:p w:rsidR="00B85146" w:rsidRPr="00B85146" w:rsidRDefault="00B85146" w:rsidP="00B85146">
      <w:pPr>
        <w:rPr>
          <w:rFonts w:ascii="Goudy Old Style" w:hAnsi="Goudy Old Style" w:cs="Arial"/>
        </w:rPr>
      </w:pPr>
    </w:p>
    <w:p w:rsidR="00B85146" w:rsidRDefault="00B85146" w:rsidP="00B85146"/>
    <w:sectPr w:rsidR="00B85146" w:rsidSect="008328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46" w:rsidRDefault="00B85146" w:rsidP="00B85146">
      <w:r>
        <w:separator/>
      </w:r>
    </w:p>
  </w:endnote>
  <w:endnote w:type="continuationSeparator" w:id="0">
    <w:p w:rsidR="00B85146" w:rsidRDefault="00B85146" w:rsidP="00B8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Bangle">
    <w:altName w:val="Courier New"/>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46" w:rsidRDefault="00B85146" w:rsidP="00B85146">
      <w:r>
        <w:separator/>
      </w:r>
    </w:p>
  </w:footnote>
  <w:footnote w:type="continuationSeparator" w:id="0">
    <w:p w:rsidR="00B85146" w:rsidRDefault="00B85146" w:rsidP="00B85146">
      <w:r>
        <w:continuationSeparator/>
      </w:r>
    </w:p>
  </w:footnote>
  <w:footnote w:id="1">
    <w:p w:rsidR="00B85146" w:rsidRPr="007F2648" w:rsidRDefault="00B85146" w:rsidP="00B85146">
      <w:pPr>
        <w:pStyle w:val="FootnoteText"/>
        <w:rPr>
          <w:rFonts w:ascii="Goudy Old Style" w:hAnsi="Goudy Old Style"/>
        </w:rPr>
      </w:pPr>
      <w:r>
        <w:rPr>
          <w:rFonts w:ascii="Goudy Old Style" w:hAnsi="Goudy Old Style"/>
        </w:rPr>
        <w:t xml:space="preserve">* Thank you to course director Dr. Bonny McDonald for all of your input on the syllabus. </w:t>
      </w:r>
      <w:bookmarkStart w:id="0" w:name="_GoBack"/>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0477C"/>
    <w:multiLevelType w:val="hybridMultilevel"/>
    <w:tmpl w:val="660A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46134"/>
    <w:multiLevelType w:val="hybridMultilevel"/>
    <w:tmpl w:val="ADEA5FB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429F098B"/>
    <w:multiLevelType w:val="hybridMultilevel"/>
    <w:tmpl w:val="008A2F6C"/>
    <w:lvl w:ilvl="0" w:tplc="B0BED69E">
      <w:start w:val="4"/>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3B6783"/>
    <w:multiLevelType w:val="hybridMultilevel"/>
    <w:tmpl w:val="A7724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46"/>
    <w:rsid w:val="000C653A"/>
    <w:rsid w:val="006F6FF1"/>
    <w:rsid w:val="00832858"/>
    <w:rsid w:val="00B8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8D07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5146"/>
    <w:pPr>
      <w:jc w:val="center"/>
    </w:pPr>
    <w:rPr>
      <w:rFonts w:ascii="Bangle" w:hAnsi="Bangle"/>
      <w:sz w:val="48"/>
    </w:rPr>
  </w:style>
  <w:style w:type="character" w:customStyle="1" w:styleId="TitleChar">
    <w:name w:val="Title Char"/>
    <w:basedOn w:val="DefaultParagraphFont"/>
    <w:link w:val="Title"/>
    <w:rsid w:val="00B85146"/>
    <w:rPr>
      <w:rFonts w:ascii="Bangle" w:eastAsia="Times New Roman" w:hAnsi="Bangle" w:cs="Times New Roman"/>
      <w:sz w:val="48"/>
    </w:rPr>
  </w:style>
  <w:style w:type="paragraph" w:styleId="BodyText">
    <w:name w:val="Body Text"/>
    <w:basedOn w:val="Normal"/>
    <w:link w:val="BodyTextChar"/>
    <w:rsid w:val="00B85146"/>
    <w:rPr>
      <w:szCs w:val="20"/>
    </w:rPr>
  </w:style>
  <w:style w:type="character" w:customStyle="1" w:styleId="BodyTextChar">
    <w:name w:val="Body Text Char"/>
    <w:basedOn w:val="DefaultParagraphFont"/>
    <w:link w:val="BodyText"/>
    <w:rsid w:val="00B85146"/>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B85146"/>
  </w:style>
  <w:style w:type="character" w:customStyle="1" w:styleId="FootnoteTextChar">
    <w:name w:val="Footnote Text Char"/>
    <w:basedOn w:val="DefaultParagraphFont"/>
    <w:link w:val="FootnoteText"/>
    <w:uiPriority w:val="99"/>
    <w:rsid w:val="00B85146"/>
    <w:rPr>
      <w:rFonts w:ascii="Times New Roman" w:eastAsia="Times New Roman" w:hAnsi="Times New Roman" w:cs="Times New Roman"/>
    </w:rPr>
  </w:style>
  <w:style w:type="character" w:styleId="FootnoteReference">
    <w:name w:val="footnote reference"/>
    <w:basedOn w:val="DefaultParagraphFont"/>
    <w:uiPriority w:val="99"/>
    <w:unhideWhenUsed/>
    <w:rsid w:val="00B85146"/>
    <w:rPr>
      <w:vertAlign w:val="superscript"/>
    </w:rPr>
  </w:style>
  <w:style w:type="character" w:styleId="Strong">
    <w:name w:val="Strong"/>
    <w:uiPriority w:val="22"/>
    <w:qFormat/>
    <w:rsid w:val="00B85146"/>
    <w:rPr>
      <w:b/>
      <w:bCs/>
    </w:rPr>
  </w:style>
  <w:style w:type="character" w:styleId="Hyperlink">
    <w:name w:val="Hyperlink"/>
    <w:rsid w:val="00B85146"/>
    <w:rPr>
      <w:color w:val="0000FF"/>
      <w:u w:val="single"/>
    </w:rPr>
  </w:style>
  <w:style w:type="paragraph" w:styleId="NormalWeb">
    <w:name w:val="Normal (Web)"/>
    <w:basedOn w:val="Normal"/>
    <w:uiPriority w:val="99"/>
    <w:unhideWhenUsed/>
    <w:rsid w:val="00B85146"/>
    <w:pPr>
      <w:spacing w:before="100" w:beforeAutospacing="1" w:after="100" w:afterAutospacing="1"/>
    </w:pPr>
  </w:style>
  <w:style w:type="paragraph" w:styleId="ListParagraph">
    <w:name w:val="List Paragraph"/>
    <w:basedOn w:val="Normal"/>
    <w:uiPriority w:val="34"/>
    <w:qFormat/>
    <w:rsid w:val="00B85146"/>
    <w:pPr>
      <w:ind w:left="720"/>
      <w:contextualSpacing/>
    </w:pPr>
  </w:style>
  <w:style w:type="table" w:styleId="TableGrid">
    <w:name w:val="Table Grid"/>
    <w:basedOn w:val="TableNormal"/>
    <w:uiPriority w:val="59"/>
    <w:rsid w:val="00B85146"/>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85146"/>
    <w:pPr>
      <w:spacing w:before="100" w:beforeAutospacing="1" w:after="100" w:afterAutospacing="1"/>
    </w:pPr>
    <w:rPr>
      <w:rFonts w:ascii="Times" w:eastAsiaTheme="minorEastAsia" w:hAnsi="Times" w:cstheme="minorBidi"/>
      <w:sz w:val="20"/>
      <w:szCs w:val="20"/>
    </w:rPr>
  </w:style>
  <w:style w:type="character" w:styleId="Emphasis">
    <w:name w:val="Emphasis"/>
    <w:uiPriority w:val="20"/>
    <w:qFormat/>
    <w:rsid w:val="00B8514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5146"/>
    <w:pPr>
      <w:jc w:val="center"/>
    </w:pPr>
    <w:rPr>
      <w:rFonts w:ascii="Bangle" w:hAnsi="Bangle"/>
      <w:sz w:val="48"/>
    </w:rPr>
  </w:style>
  <w:style w:type="character" w:customStyle="1" w:styleId="TitleChar">
    <w:name w:val="Title Char"/>
    <w:basedOn w:val="DefaultParagraphFont"/>
    <w:link w:val="Title"/>
    <w:rsid w:val="00B85146"/>
    <w:rPr>
      <w:rFonts w:ascii="Bangle" w:eastAsia="Times New Roman" w:hAnsi="Bangle" w:cs="Times New Roman"/>
      <w:sz w:val="48"/>
    </w:rPr>
  </w:style>
  <w:style w:type="paragraph" w:styleId="BodyText">
    <w:name w:val="Body Text"/>
    <w:basedOn w:val="Normal"/>
    <w:link w:val="BodyTextChar"/>
    <w:rsid w:val="00B85146"/>
    <w:rPr>
      <w:szCs w:val="20"/>
    </w:rPr>
  </w:style>
  <w:style w:type="character" w:customStyle="1" w:styleId="BodyTextChar">
    <w:name w:val="Body Text Char"/>
    <w:basedOn w:val="DefaultParagraphFont"/>
    <w:link w:val="BodyText"/>
    <w:rsid w:val="00B85146"/>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B85146"/>
  </w:style>
  <w:style w:type="character" w:customStyle="1" w:styleId="FootnoteTextChar">
    <w:name w:val="Footnote Text Char"/>
    <w:basedOn w:val="DefaultParagraphFont"/>
    <w:link w:val="FootnoteText"/>
    <w:uiPriority w:val="99"/>
    <w:rsid w:val="00B85146"/>
    <w:rPr>
      <w:rFonts w:ascii="Times New Roman" w:eastAsia="Times New Roman" w:hAnsi="Times New Roman" w:cs="Times New Roman"/>
    </w:rPr>
  </w:style>
  <w:style w:type="character" w:styleId="FootnoteReference">
    <w:name w:val="footnote reference"/>
    <w:basedOn w:val="DefaultParagraphFont"/>
    <w:uiPriority w:val="99"/>
    <w:unhideWhenUsed/>
    <w:rsid w:val="00B85146"/>
    <w:rPr>
      <w:vertAlign w:val="superscript"/>
    </w:rPr>
  </w:style>
  <w:style w:type="character" w:styleId="Strong">
    <w:name w:val="Strong"/>
    <w:uiPriority w:val="22"/>
    <w:qFormat/>
    <w:rsid w:val="00B85146"/>
    <w:rPr>
      <w:b/>
      <w:bCs/>
    </w:rPr>
  </w:style>
  <w:style w:type="character" w:styleId="Hyperlink">
    <w:name w:val="Hyperlink"/>
    <w:rsid w:val="00B85146"/>
    <w:rPr>
      <w:color w:val="0000FF"/>
      <w:u w:val="single"/>
    </w:rPr>
  </w:style>
  <w:style w:type="paragraph" w:styleId="NormalWeb">
    <w:name w:val="Normal (Web)"/>
    <w:basedOn w:val="Normal"/>
    <w:uiPriority w:val="99"/>
    <w:unhideWhenUsed/>
    <w:rsid w:val="00B85146"/>
    <w:pPr>
      <w:spacing w:before="100" w:beforeAutospacing="1" w:after="100" w:afterAutospacing="1"/>
    </w:pPr>
  </w:style>
  <w:style w:type="paragraph" w:styleId="ListParagraph">
    <w:name w:val="List Paragraph"/>
    <w:basedOn w:val="Normal"/>
    <w:uiPriority w:val="34"/>
    <w:qFormat/>
    <w:rsid w:val="00B85146"/>
    <w:pPr>
      <w:ind w:left="720"/>
      <w:contextualSpacing/>
    </w:pPr>
  </w:style>
  <w:style w:type="table" w:styleId="TableGrid">
    <w:name w:val="Table Grid"/>
    <w:basedOn w:val="TableNormal"/>
    <w:uiPriority w:val="59"/>
    <w:rsid w:val="00B85146"/>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85146"/>
    <w:pPr>
      <w:spacing w:before="100" w:beforeAutospacing="1" w:after="100" w:afterAutospacing="1"/>
    </w:pPr>
    <w:rPr>
      <w:rFonts w:ascii="Times" w:eastAsiaTheme="minorEastAsia" w:hAnsi="Times" w:cstheme="minorBidi"/>
      <w:sz w:val="20"/>
      <w:szCs w:val="20"/>
    </w:rPr>
  </w:style>
  <w:style w:type="character" w:styleId="Emphasis">
    <w:name w:val="Emphasis"/>
    <w:uiPriority w:val="20"/>
    <w:qFormat/>
    <w:rsid w:val="00B851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ib.lsu.edu/instruction/plagiarism2.html" TargetMode="External"/><Relationship Id="rId9" Type="http://schemas.openxmlformats.org/officeDocument/2006/relationships/hyperlink" Target="mailto:bmcdo21@lsu.edu" TargetMode="External"/><Relationship Id="rId10" Type="http://schemas.openxmlformats.org/officeDocument/2006/relationships/hyperlink" Target="mailto:kfilli@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1959</Words>
  <Characters>11167</Characters>
  <Application>Microsoft Macintosh Word</Application>
  <DocSecurity>0</DocSecurity>
  <Lines>93</Lines>
  <Paragraphs>26</Paragraphs>
  <ScaleCrop>false</ScaleCrop>
  <Company/>
  <LinksUpToDate>false</LinksUpToDate>
  <CharactersWithSpaces>13100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Williams</dc:creator>
  <cp:keywords/>
  <dc:description/>
  <cp:lastModifiedBy>Travis Williams</cp:lastModifiedBy>
  <cp:revision>1</cp:revision>
  <dcterms:created xsi:type="dcterms:W3CDTF">2017-08-20T20:38:00Z</dcterms:created>
  <dcterms:modified xsi:type="dcterms:W3CDTF">2017-08-20T20:54:00Z</dcterms:modified>
</cp:coreProperties>
</file>